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4DB2B" w14:textId="20C2021A" w:rsidR="00DF3020" w:rsidRPr="0082647A" w:rsidRDefault="00DF3020" w:rsidP="0082647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2647A">
        <w:rPr>
          <w:rFonts w:ascii="Arial" w:hAnsi="Arial" w:cs="Arial"/>
          <w:b/>
          <w:bCs/>
          <w:sz w:val="24"/>
          <w:szCs w:val="24"/>
        </w:rPr>
        <w:t xml:space="preserve">CÂMARA MUNICIPAL DE SANTA MARGARIDA </w:t>
      </w:r>
      <w:r w:rsidR="001814CB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2647A">
        <w:rPr>
          <w:rFonts w:ascii="Arial" w:hAnsi="Arial" w:cs="Arial"/>
          <w:b/>
          <w:bCs/>
          <w:sz w:val="24"/>
          <w:szCs w:val="24"/>
        </w:rPr>
        <w:t>ESTADO DE MINAS GERAIS</w:t>
      </w:r>
    </w:p>
    <w:p w14:paraId="0CB8E8DA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2CC999B6" w14:textId="12529DFC" w:rsidR="00DF3020" w:rsidRPr="0082647A" w:rsidRDefault="00DF3020" w:rsidP="0073012F">
      <w:pPr>
        <w:spacing w:before="100" w:beforeAutospacing="1" w:after="100" w:afterAutospacing="1"/>
        <w:ind w:firstLine="2835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2647A">
        <w:rPr>
          <w:rFonts w:ascii="Arial" w:hAnsi="Arial" w:cs="Arial"/>
          <w:b/>
          <w:bCs/>
          <w:sz w:val="24"/>
          <w:szCs w:val="24"/>
        </w:rPr>
        <w:t>PROJETO DE RESOLUÇÃO Nº 00</w:t>
      </w:r>
      <w:r w:rsidR="008D57F5">
        <w:rPr>
          <w:rFonts w:ascii="Arial" w:hAnsi="Arial" w:cs="Arial"/>
          <w:b/>
          <w:bCs/>
          <w:sz w:val="24"/>
          <w:szCs w:val="24"/>
        </w:rPr>
        <w:t>2</w:t>
      </w:r>
      <w:r w:rsidRPr="0082647A">
        <w:rPr>
          <w:rFonts w:ascii="Arial" w:hAnsi="Arial" w:cs="Arial"/>
          <w:b/>
          <w:bCs/>
          <w:sz w:val="24"/>
          <w:szCs w:val="24"/>
        </w:rPr>
        <w:t>/202</w:t>
      </w:r>
      <w:r w:rsidR="00436C79">
        <w:rPr>
          <w:rFonts w:ascii="Arial" w:hAnsi="Arial" w:cs="Arial"/>
          <w:b/>
          <w:bCs/>
          <w:sz w:val="24"/>
          <w:szCs w:val="24"/>
        </w:rPr>
        <w:t>2</w:t>
      </w:r>
      <w:r w:rsidRPr="0082647A">
        <w:rPr>
          <w:rFonts w:ascii="Arial" w:hAnsi="Arial" w:cs="Arial"/>
          <w:b/>
          <w:bCs/>
          <w:sz w:val="24"/>
          <w:szCs w:val="24"/>
        </w:rPr>
        <w:t>,</w:t>
      </w:r>
    </w:p>
    <w:p w14:paraId="4D1A9C87" w14:textId="03193220" w:rsidR="00DF3020" w:rsidRPr="0082647A" w:rsidRDefault="00DF3020" w:rsidP="0082647A">
      <w:pPr>
        <w:spacing w:before="100" w:beforeAutospacing="1" w:after="100" w:afterAutospacing="1"/>
        <w:ind w:firstLine="326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2647A">
        <w:rPr>
          <w:rFonts w:ascii="Arial" w:hAnsi="Arial" w:cs="Arial"/>
          <w:b/>
          <w:bCs/>
          <w:sz w:val="24"/>
          <w:szCs w:val="24"/>
        </w:rPr>
        <w:t xml:space="preserve">                 DE </w:t>
      </w:r>
      <w:r w:rsidR="008D57F5">
        <w:rPr>
          <w:rFonts w:ascii="Arial" w:hAnsi="Arial" w:cs="Arial"/>
          <w:b/>
          <w:bCs/>
          <w:sz w:val="24"/>
          <w:szCs w:val="24"/>
        </w:rPr>
        <w:t>07</w:t>
      </w:r>
      <w:r w:rsidRPr="0082647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D57F5">
        <w:rPr>
          <w:rFonts w:ascii="Arial" w:hAnsi="Arial" w:cs="Arial"/>
          <w:b/>
          <w:bCs/>
          <w:sz w:val="24"/>
          <w:szCs w:val="24"/>
        </w:rPr>
        <w:t>JUNHO</w:t>
      </w:r>
      <w:r w:rsidRPr="0082647A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247B79">
        <w:rPr>
          <w:rFonts w:ascii="Arial" w:hAnsi="Arial" w:cs="Arial"/>
          <w:b/>
          <w:bCs/>
          <w:sz w:val="24"/>
          <w:szCs w:val="24"/>
        </w:rPr>
        <w:t>2</w:t>
      </w:r>
      <w:r w:rsidRPr="0082647A">
        <w:rPr>
          <w:rFonts w:ascii="Arial" w:hAnsi="Arial" w:cs="Arial"/>
          <w:b/>
          <w:bCs/>
          <w:sz w:val="24"/>
          <w:szCs w:val="24"/>
        </w:rPr>
        <w:t>2.</w:t>
      </w:r>
    </w:p>
    <w:p w14:paraId="10F3D6D7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585A9E1" w14:textId="7437FDDB" w:rsidR="00DF3020" w:rsidRPr="0082647A" w:rsidRDefault="00DF3020" w:rsidP="0082647A">
      <w:pPr>
        <w:spacing w:before="100" w:beforeAutospacing="1" w:after="100" w:afterAutospacing="1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82647A">
        <w:rPr>
          <w:rFonts w:ascii="Arial" w:hAnsi="Arial" w:cs="Arial"/>
          <w:b/>
          <w:bCs/>
          <w:sz w:val="24"/>
          <w:szCs w:val="24"/>
        </w:rPr>
        <w:t>“Dispõe sobre a aprovação das contas do Executivo Municipal de Santa Margarida</w:t>
      </w:r>
      <w:r w:rsidR="001814CB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82647A">
        <w:rPr>
          <w:rFonts w:ascii="Arial" w:hAnsi="Arial" w:cs="Arial"/>
          <w:b/>
          <w:bCs/>
          <w:sz w:val="24"/>
          <w:szCs w:val="24"/>
        </w:rPr>
        <w:t>Exercício</w:t>
      </w:r>
      <w:r w:rsidR="001814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47A">
        <w:rPr>
          <w:rFonts w:ascii="Arial" w:hAnsi="Arial" w:cs="Arial"/>
          <w:b/>
          <w:bCs/>
          <w:sz w:val="24"/>
          <w:szCs w:val="24"/>
        </w:rPr>
        <w:t>de 20</w:t>
      </w:r>
      <w:r w:rsidR="008D57F5">
        <w:rPr>
          <w:rFonts w:ascii="Arial" w:hAnsi="Arial" w:cs="Arial"/>
          <w:b/>
          <w:bCs/>
          <w:sz w:val="24"/>
          <w:szCs w:val="24"/>
        </w:rPr>
        <w:t>20</w:t>
      </w:r>
      <w:r w:rsidRPr="0082647A">
        <w:rPr>
          <w:rFonts w:ascii="Arial" w:hAnsi="Arial" w:cs="Arial"/>
          <w:b/>
          <w:bCs/>
          <w:sz w:val="24"/>
          <w:szCs w:val="24"/>
        </w:rPr>
        <w:t xml:space="preserve"> e dá outras providências”.</w:t>
      </w:r>
    </w:p>
    <w:p w14:paraId="23D30A49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23E5B92" w14:textId="2312ACAE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A </w:t>
      </w:r>
      <w:r w:rsidRPr="00595E89">
        <w:rPr>
          <w:rFonts w:ascii="Arial" w:hAnsi="Arial" w:cs="Arial"/>
          <w:b/>
          <w:bCs/>
          <w:sz w:val="24"/>
          <w:szCs w:val="24"/>
          <w:u w:val="single"/>
        </w:rPr>
        <w:t>CÂMARA MUNICIPAL DE SANTA MARGARIDA</w:t>
      </w:r>
      <w:r w:rsidRPr="00E815F6">
        <w:rPr>
          <w:rFonts w:ascii="Arial" w:hAnsi="Arial" w:cs="Arial"/>
          <w:sz w:val="24"/>
          <w:szCs w:val="24"/>
        </w:rPr>
        <w:t>, por seus representantes legais, com esteio no art.</w:t>
      </w:r>
      <w:r w:rsidR="008D57F5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 xml:space="preserve">9º, </w:t>
      </w:r>
      <w:r w:rsidR="00A73E74">
        <w:rPr>
          <w:rFonts w:ascii="Arial" w:hAnsi="Arial" w:cs="Arial"/>
          <w:sz w:val="24"/>
          <w:szCs w:val="24"/>
        </w:rPr>
        <w:t>X</w:t>
      </w:r>
      <w:r w:rsidRPr="00E815F6">
        <w:rPr>
          <w:rFonts w:ascii="Arial" w:hAnsi="Arial" w:cs="Arial"/>
          <w:sz w:val="24"/>
          <w:szCs w:val="24"/>
        </w:rPr>
        <w:t xml:space="preserve">III do Regimento Interno, </w:t>
      </w:r>
      <w:r w:rsidRPr="00595E89">
        <w:rPr>
          <w:rFonts w:ascii="Arial" w:hAnsi="Arial" w:cs="Arial"/>
          <w:b/>
          <w:bCs/>
          <w:sz w:val="24"/>
          <w:szCs w:val="24"/>
        </w:rPr>
        <w:t>APROVOU</w:t>
      </w:r>
      <w:r w:rsidRPr="00E815F6">
        <w:rPr>
          <w:rFonts w:ascii="Arial" w:hAnsi="Arial" w:cs="Arial"/>
          <w:sz w:val="24"/>
          <w:szCs w:val="24"/>
        </w:rPr>
        <w:t xml:space="preserve">, e </w:t>
      </w:r>
      <w:proofErr w:type="gramStart"/>
      <w:r w:rsidRPr="00E815F6">
        <w:rPr>
          <w:rFonts w:ascii="Arial" w:hAnsi="Arial" w:cs="Arial"/>
          <w:sz w:val="24"/>
          <w:szCs w:val="24"/>
        </w:rPr>
        <w:t>o</w:t>
      </w:r>
      <w:proofErr w:type="gramEnd"/>
      <w:r w:rsidRPr="00E815F6">
        <w:rPr>
          <w:rFonts w:ascii="Arial" w:hAnsi="Arial" w:cs="Arial"/>
          <w:sz w:val="24"/>
          <w:szCs w:val="24"/>
        </w:rPr>
        <w:t xml:space="preserve"> PRESIDENTE, no uso de suas atribuições legais, com esteio no art.</w:t>
      </w:r>
      <w:r w:rsidR="00A73E74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 xml:space="preserve">47, </w:t>
      </w:r>
      <w:r w:rsidR="003D3328">
        <w:rPr>
          <w:rFonts w:ascii="Arial" w:hAnsi="Arial" w:cs="Arial"/>
          <w:sz w:val="24"/>
          <w:szCs w:val="24"/>
        </w:rPr>
        <w:t xml:space="preserve">inciso </w:t>
      </w:r>
      <w:r w:rsidRPr="00E815F6">
        <w:rPr>
          <w:rFonts w:ascii="Arial" w:hAnsi="Arial" w:cs="Arial"/>
          <w:sz w:val="24"/>
          <w:szCs w:val="24"/>
        </w:rPr>
        <w:t>I</w:t>
      </w:r>
      <w:r w:rsidR="003D3328">
        <w:rPr>
          <w:rFonts w:ascii="Arial" w:hAnsi="Arial" w:cs="Arial"/>
          <w:sz w:val="24"/>
          <w:szCs w:val="24"/>
        </w:rPr>
        <w:t>, alínea “c”</w:t>
      </w:r>
      <w:r w:rsidRPr="00E815F6">
        <w:rPr>
          <w:rFonts w:ascii="Arial" w:hAnsi="Arial" w:cs="Arial"/>
          <w:sz w:val="24"/>
          <w:szCs w:val="24"/>
        </w:rPr>
        <w:t xml:space="preserve">, do Regimento Interno, </w:t>
      </w:r>
      <w:r w:rsidRPr="00595E89">
        <w:rPr>
          <w:rFonts w:ascii="Arial" w:hAnsi="Arial" w:cs="Arial"/>
          <w:b/>
          <w:bCs/>
          <w:sz w:val="24"/>
          <w:szCs w:val="24"/>
        </w:rPr>
        <w:t>PROMULGA</w:t>
      </w:r>
      <w:r w:rsidRPr="00E815F6">
        <w:rPr>
          <w:rFonts w:ascii="Arial" w:hAnsi="Arial" w:cs="Arial"/>
          <w:sz w:val="24"/>
          <w:szCs w:val="24"/>
        </w:rPr>
        <w:t xml:space="preserve"> a seguinte </w:t>
      </w:r>
      <w:r w:rsidRPr="00595E89">
        <w:rPr>
          <w:rFonts w:ascii="Arial" w:hAnsi="Arial" w:cs="Arial"/>
          <w:b/>
          <w:bCs/>
          <w:sz w:val="24"/>
          <w:szCs w:val="24"/>
        </w:rPr>
        <w:t>RESOLUÇÃO</w:t>
      </w:r>
      <w:r w:rsidRPr="00E815F6">
        <w:rPr>
          <w:rFonts w:ascii="Arial" w:hAnsi="Arial" w:cs="Arial"/>
          <w:sz w:val="24"/>
          <w:szCs w:val="24"/>
        </w:rPr>
        <w:t>:</w:t>
      </w:r>
    </w:p>
    <w:p w14:paraId="5D4BF410" w14:textId="4ADA316A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    </w:t>
      </w:r>
      <w:r w:rsidRPr="00B51C6D">
        <w:rPr>
          <w:rFonts w:ascii="Arial" w:hAnsi="Arial" w:cs="Arial"/>
          <w:b/>
          <w:bCs/>
          <w:sz w:val="24"/>
          <w:szCs w:val="24"/>
        </w:rPr>
        <w:t>Art.1º</w:t>
      </w:r>
      <w:r w:rsidRPr="00E815F6">
        <w:rPr>
          <w:rFonts w:ascii="Arial" w:hAnsi="Arial" w:cs="Arial"/>
          <w:sz w:val="24"/>
          <w:szCs w:val="24"/>
        </w:rPr>
        <w:t xml:space="preserve">- Ficam aprovadas as contas anuais prestadas pelo Poder Executivo Municipal de Santa Margarida, Estado de Minas Gerais, </w:t>
      </w:r>
      <w:proofErr w:type="gramStart"/>
      <w:r w:rsidRPr="00E815F6">
        <w:rPr>
          <w:rFonts w:ascii="Arial" w:hAnsi="Arial" w:cs="Arial"/>
          <w:sz w:val="24"/>
          <w:szCs w:val="24"/>
        </w:rPr>
        <w:t>pertinentes ao exercício financeiro</w:t>
      </w:r>
      <w:proofErr w:type="gramEnd"/>
      <w:r w:rsidRPr="00E815F6">
        <w:rPr>
          <w:rFonts w:ascii="Arial" w:hAnsi="Arial" w:cs="Arial"/>
          <w:sz w:val="24"/>
          <w:szCs w:val="24"/>
        </w:rPr>
        <w:t xml:space="preserve"> de 20</w:t>
      </w:r>
      <w:r w:rsidR="00B86A52">
        <w:rPr>
          <w:rFonts w:ascii="Arial" w:hAnsi="Arial" w:cs="Arial"/>
          <w:sz w:val="24"/>
          <w:szCs w:val="24"/>
        </w:rPr>
        <w:t>20</w:t>
      </w:r>
      <w:r w:rsidRPr="00E815F6">
        <w:rPr>
          <w:rFonts w:ascii="Arial" w:hAnsi="Arial" w:cs="Arial"/>
          <w:sz w:val="24"/>
          <w:szCs w:val="24"/>
        </w:rPr>
        <w:t xml:space="preserve">, de responsabilidade do Prefeito Sr. GERALDO SCHIAVO, nos termos do Parecer Prévio do Egrégio Tribunal de Contas do Estado de Minas Gerais dos índices e limites constitucionais e legais, exarado no Processo nº </w:t>
      </w:r>
      <w:r w:rsidR="000E4685" w:rsidRPr="000E4685">
        <w:rPr>
          <w:rFonts w:ascii="Arial" w:hAnsi="Arial" w:cs="Arial"/>
          <w:sz w:val="24"/>
          <w:szCs w:val="24"/>
        </w:rPr>
        <w:t>1104141</w:t>
      </w:r>
      <w:r w:rsidR="00B51C6D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>-</w:t>
      </w:r>
      <w:r w:rsidR="00B51C6D">
        <w:rPr>
          <w:rFonts w:ascii="Arial" w:hAnsi="Arial" w:cs="Arial"/>
          <w:sz w:val="24"/>
          <w:szCs w:val="24"/>
        </w:rPr>
        <w:t xml:space="preserve"> 2</w:t>
      </w:r>
      <w:r w:rsidRPr="00E815F6">
        <w:rPr>
          <w:rFonts w:ascii="Arial" w:hAnsi="Arial" w:cs="Arial"/>
          <w:sz w:val="24"/>
          <w:szCs w:val="24"/>
        </w:rPr>
        <w:t>ª Câmara.</w:t>
      </w:r>
    </w:p>
    <w:p w14:paraId="45DEE5C0" w14:textId="3B4C743E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</w:t>
      </w:r>
      <w:r w:rsidRPr="00B51C6D">
        <w:rPr>
          <w:rFonts w:ascii="Arial" w:hAnsi="Arial" w:cs="Arial"/>
          <w:b/>
          <w:bCs/>
          <w:sz w:val="24"/>
          <w:szCs w:val="24"/>
        </w:rPr>
        <w:t>Parágrafo Único</w:t>
      </w:r>
      <w:r w:rsidR="00B51C6D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 xml:space="preserve">- Fica fazendo parte integrante da presente resolução o Parecer Prévio exarado pelo TCEMG, Processo nº </w:t>
      </w:r>
      <w:r w:rsidR="008D4EF2" w:rsidRPr="008D4EF2">
        <w:rPr>
          <w:rFonts w:ascii="Arial" w:hAnsi="Arial" w:cs="Arial"/>
          <w:sz w:val="24"/>
          <w:szCs w:val="24"/>
        </w:rPr>
        <w:t>1104141</w:t>
      </w:r>
      <w:r w:rsidR="001A43CD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>-</w:t>
      </w:r>
      <w:r w:rsidR="001A43CD">
        <w:rPr>
          <w:rFonts w:ascii="Arial" w:hAnsi="Arial" w:cs="Arial"/>
          <w:sz w:val="24"/>
          <w:szCs w:val="24"/>
        </w:rPr>
        <w:t xml:space="preserve"> 2</w:t>
      </w:r>
      <w:r w:rsidRPr="00E815F6">
        <w:rPr>
          <w:rFonts w:ascii="Arial" w:hAnsi="Arial" w:cs="Arial"/>
          <w:sz w:val="24"/>
          <w:szCs w:val="24"/>
        </w:rPr>
        <w:t>ª</w:t>
      </w:r>
      <w:r w:rsidR="001A43CD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>Câmara.</w:t>
      </w:r>
    </w:p>
    <w:p w14:paraId="1320CBB9" w14:textId="7B042C8A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</w:t>
      </w:r>
      <w:r w:rsidRPr="0040450F">
        <w:rPr>
          <w:rFonts w:ascii="Arial" w:hAnsi="Arial" w:cs="Arial"/>
          <w:b/>
          <w:bCs/>
          <w:sz w:val="24"/>
          <w:szCs w:val="24"/>
        </w:rPr>
        <w:t>Art.2º</w:t>
      </w:r>
      <w:r w:rsidR="002E2704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>- Esta Resolução entra em vigor na data de sua publicação, revogam-se disposições em contrário.</w:t>
      </w:r>
    </w:p>
    <w:p w14:paraId="6C342AEE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285FEB8B" w14:textId="5B7F966B" w:rsidR="00DF3020" w:rsidRPr="00E815F6" w:rsidRDefault="00DF3020" w:rsidP="0040450F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>Santa Margarida</w:t>
      </w:r>
      <w:r w:rsidR="00285A7E">
        <w:rPr>
          <w:rFonts w:ascii="Arial" w:hAnsi="Arial" w:cs="Arial"/>
          <w:sz w:val="24"/>
          <w:szCs w:val="24"/>
        </w:rPr>
        <w:t>/</w:t>
      </w:r>
      <w:r w:rsidRPr="00E815F6">
        <w:rPr>
          <w:rFonts w:ascii="Arial" w:hAnsi="Arial" w:cs="Arial"/>
          <w:sz w:val="24"/>
          <w:szCs w:val="24"/>
        </w:rPr>
        <w:t>MG,</w:t>
      </w:r>
      <w:r w:rsidR="0040450F">
        <w:rPr>
          <w:rFonts w:ascii="Arial" w:hAnsi="Arial" w:cs="Arial"/>
          <w:sz w:val="24"/>
          <w:szCs w:val="24"/>
        </w:rPr>
        <w:t xml:space="preserve"> </w:t>
      </w:r>
      <w:r w:rsidR="0086413B">
        <w:rPr>
          <w:rFonts w:ascii="Arial" w:hAnsi="Arial" w:cs="Arial"/>
          <w:sz w:val="24"/>
          <w:szCs w:val="24"/>
        </w:rPr>
        <w:t>07</w:t>
      </w:r>
      <w:r w:rsidRPr="00E815F6">
        <w:rPr>
          <w:rFonts w:ascii="Arial" w:hAnsi="Arial" w:cs="Arial"/>
          <w:sz w:val="24"/>
          <w:szCs w:val="24"/>
        </w:rPr>
        <w:t xml:space="preserve"> de </w:t>
      </w:r>
      <w:r w:rsidR="0086413B">
        <w:rPr>
          <w:rFonts w:ascii="Arial" w:hAnsi="Arial" w:cs="Arial"/>
          <w:sz w:val="24"/>
          <w:szCs w:val="24"/>
        </w:rPr>
        <w:t>junho</w:t>
      </w:r>
      <w:r w:rsidRPr="00E815F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E815F6">
        <w:rPr>
          <w:rFonts w:ascii="Arial" w:hAnsi="Arial" w:cs="Arial"/>
          <w:sz w:val="24"/>
          <w:szCs w:val="24"/>
        </w:rPr>
        <w:t>20</w:t>
      </w:r>
      <w:r w:rsidR="00285A7E">
        <w:rPr>
          <w:rFonts w:ascii="Arial" w:hAnsi="Arial" w:cs="Arial"/>
          <w:sz w:val="24"/>
          <w:szCs w:val="24"/>
        </w:rPr>
        <w:t>2</w:t>
      </w:r>
      <w:r w:rsidRPr="00E815F6">
        <w:rPr>
          <w:rFonts w:ascii="Arial" w:hAnsi="Arial" w:cs="Arial"/>
          <w:sz w:val="24"/>
          <w:szCs w:val="24"/>
        </w:rPr>
        <w:t>2</w:t>
      </w:r>
      <w:proofErr w:type="gramEnd"/>
    </w:p>
    <w:p w14:paraId="02DBE960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6796F7E1" w14:textId="77777777" w:rsidR="00DF3020" w:rsidRPr="00285A7E" w:rsidRDefault="00DF3020" w:rsidP="00285A7E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85A7E">
        <w:rPr>
          <w:rFonts w:ascii="Arial" w:hAnsi="Arial" w:cs="Arial"/>
          <w:b/>
          <w:bCs/>
          <w:sz w:val="24"/>
          <w:szCs w:val="24"/>
        </w:rPr>
        <w:t>GUILHERME CALDAS OTONI                               DIRCEU ALVES DOS SANTOS</w:t>
      </w:r>
      <w:r w:rsidRPr="00285A7E">
        <w:rPr>
          <w:rFonts w:ascii="Arial" w:hAnsi="Arial" w:cs="Arial"/>
          <w:b/>
          <w:bCs/>
          <w:sz w:val="24"/>
          <w:szCs w:val="24"/>
        </w:rPr>
        <w:tab/>
      </w:r>
    </w:p>
    <w:p w14:paraId="25B063F5" w14:textId="77777777" w:rsidR="00DF3020" w:rsidRPr="00285A7E" w:rsidRDefault="00DF3020" w:rsidP="00285A7E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85A7E">
        <w:rPr>
          <w:rFonts w:ascii="Arial" w:hAnsi="Arial" w:cs="Arial"/>
          <w:b/>
          <w:bCs/>
          <w:sz w:val="24"/>
          <w:szCs w:val="24"/>
        </w:rPr>
        <w:t xml:space="preserve">      Presidente                                                                   Secretário</w:t>
      </w:r>
    </w:p>
    <w:p w14:paraId="7AF77316" w14:textId="0FEDFD85" w:rsidR="00DF3020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38238672" w14:textId="77777777" w:rsidR="00285A7E" w:rsidRPr="00E815F6" w:rsidRDefault="00285A7E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0206FEF8" w14:textId="77777777" w:rsidR="00DF3020" w:rsidRPr="00285A7E" w:rsidRDefault="00DF3020" w:rsidP="00285A7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285A7E">
        <w:rPr>
          <w:rFonts w:ascii="Arial" w:hAnsi="Arial" w:cs="Arial"/>
          <w:b/>
          <w:bCs/>
          <w:sz w:val="24"/>
          <w:szCs w:val="24"/>
        </w:rPr>
        <w:t>JUSTIFICATIVA</w:t>
      </w:r>
    </w:p>
    <w:p w14:paraId="249BBA87" w14:textId="1E17979F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    A presente proposição tem como finalidade submeter à apreciação e votação dos </w:t>
      </w:r>
      <w:proofErr w:type="spellStart"/>
      <w:r w:rsidRPr="00E815F6">
        <w:rPr>
          <w:rFonts w:ascii="Arial" w:hAnsi="Arial" w:cs="Arial"/>
          <w:sz w:val="24"/>
          <w:szCs w:val="24"/>
        </w:rPr>
        <w:t>Exmo</w:t>
      </w:r>
      <w:r w:rsidR="0086413B">
        <w:rPr>
          <w:rFonts w:ascii="Arial" w:hAnsi="Arial" w:cs="Arial"/>
          <w:sz w:val="24"/>
          <w:szCs w:val="24"/>
        </w:rPr>
        <w:t>s</w:t>
      </w:r>
      <w:proofErr w:type="spellEnd"/>
      <w:r w:rsidRPr="00E815F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815F6">
        <w:rPr>
          <w:rFonts w:ascii="Arial" w:hAnsi="Arial" w:cs="Arial"/>
          <w:sz w:val="24"/>
          <w:szCs w:val="24"/>
        </w:rPr>
        <w:t>Edis</w:t>
      </w:r>
      <w:proofErr w:type="gramEnd"/>
      <w:r w:rsidRPr="00E815F6">
        <w:rPr>
          <w:rFonts w:ascii="Arial" w:hAnsi="Arial" w:cs="Arial"/>
          <w:sz w:val="24"/>
          <w:szCs w:val="24"/>
        </w:rPr>
        <w:t xml:space="preserve"> matéria afeta à gestão das contas públicas durante o exercício financeiro de 20</w:t>
      </w:r>
      <w:r w:rsidR="00A06254">
        <w:rPr>
          <w:rFonts w:ascii="Arial" w:hAnsi="Arial" w:cs="Arial"/>
          <w:sz w:val="24"/>
          <w:szCs w:val="24"/>
        </w:rPr>
        <w:t>20</w:t>
      </w:r>
      <w:r w:rsidRPr="00E815F6">
        <w:rPr>
          <w:rFonts w:ascii="Arial" w:hAnsi="Arial" w:cs="Arial"/>
          <w:sz w:val="24"/>
          <w:szCs w:val="24"/>
        </w:rPr>
        <w:t xml:space="preserve">, quando, então, encontrava-se à frente do Poder Executivo o Sr. Geraldo </w:t>
      </w:r>
      <w:proofErr w:type="spellStart"/>
      <w:r w:rsidRPr="00E815F6">
        <w:rPr>
          <w:rFonts w:ascii="Arial" w:hAnsi="Arial" w:cs="Arial"/>
          <w:sz w:val="24"/>
          <w:szCs w:val="24"/>
        </w:rPr>
        <w:t>S</w:t>
      </w:r>
      <w:r w:rsidR="00A06254">
        <w:rPr>
          <w:rFonts w:ascii="Arial" w:hAnsi="Arial" w:cs="Arial"/>
          <w:sz w:val="24"/>
          <w:szCs w:val="24"/>
        </w:rPr>
        <w:t>c</w:t>
      </w:r>
      <w:r w:rsidRPr="00E815F6">
        <w:rPr>
          <w:rFonts w:ascii="Arial" w:hAnsi="Arial" w:cs="Arial"/>
          <w:sz w:val="24"/>
          <w:szCs w:val="24"/>
        </w:rPr>
        <w:t>hiavo</w:t>
      </w:r>
      <w:proofErr w:type="spellEnd"/>
      <w:r w:rsidRPr="00E815F6">
        <w:rPr>
          <w:rFonts w:ascii="Arial" w:hAnsi="Arial" w:cs="Arial"/>
          <w:sz w:val="24"/>
          <w:szCs w:val="24"/>
        </w:rPr>
        <w:t>.</w:t>
      </w:r>
    </w:p>
    <w:p w14:paraId="054F95BA" w14:textId="628D8471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  Conforme Parecer Prévio emitido pelo Tribunal de Contas do Estado de Minas Gerais, no bojo do Processo nº </w:t>
      </w:r>
      <w:r w:rsidR="00A50A21" w:rsidRPr="00A50A21">
        <w:rPr>
          <w:rFonts w:ascii="Arial" w:hAnsi="Arial" w:cs="Arial"/>
          <w:sz w:val="24"/>
          <w:szCs w:val="24"/>
        </w:rPr>
        <w:t>1104141</w:t>
      </w:r>
      <w:r w:rsidRPr="00E815F6">
        <w:rPr>
          <w:rFonts w:ascii="Arial" w:hAnsi="Arial" w:cs="Arial"/>
          <w:sz w:val="24"/>
          <w:szCs w:val="24"/>
        </w:rPr>
        <w:t xml:space="preserve">, elaborado a partir das informações e documentos apresentados pela Administração Pública </w:t>
      </w:r>
      <w:r w:rsidR="0039331E">
        <w:rPr>
          <w:rFonts w:ascii="Arial" w:hAnsi="Arial" w:cs="Arial"/>
          <w:sz w:val="24"/>
          <w:szCs w:val="24"/>
        </w:rPr>
        <w:t>M</w:t>
      </w:r>
      <w:r w:rsidRPr="00E815F6">
        <w:rPr>
          <w:rFonts w:ascii="Arial" w:hAnsi="Arial" w:cs="Arial"/>
          <w:sz w:val="24"/>
          <w:szCs w:val="24"/>
        </w:rPr>
        <w:t>unicipal, foi constatado a regularidade na abertura de créditos orçamentários adicionais e o cumprimento dos índices e limites constitucionais e legais, portanto, não se vislumbrou qualquer óbice à aprovação das referidas contas anuais.</w:t>
      </w:r>
    </w:p>
    <w:p w14:paraId="592FBB63" w14:textId="1EB8BBC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     Frise-se que a fiscalização nos Municípios será exercida pelo Poder Legislativo Municipal, através do sistema conhecido como Controle Externo, ou seja, os Tribunais de Contas Estaduais analisam e emitem parecer técnico quanto à aprovação ou rejeição das contas, competência insculpida no texto da Lei Maior no art.</w:t>
      </w:r>
      <w:r w:rsidR="0039331E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 xml:space="preserve">31, todavia, remetem tal parecer à Câmara de Vereadores, a quem incubem a apreciação e votação, </w:t>
      </w:r>
      <w:proofErr w:type="gramStart"/>
      <w:r w:rsidRPr="00E815F6">
        <w:rPr>
          <w:rFonts w:ascii="Arial" w:hAnsi="Arial" w:cs="Arial"/>
          <w:sz w:val="24"/>
          <w:szCs w:val="24"/>
        </w:rPr>
        <w:t>podendo ,</w:t>
      </w:r>
      <w:proofErr w:type="gramEnd"/>
      <w:r w:rsidRPr="00E815F6">
        <w:rPr>
          <w:rFonts w:ascii="Arial" w:hAnsi="Arial" w:cs="Arial"/>
          <w:sz w:val="24"/>
          <w:szCs w:val="24"/>
        </w:rPr>
        <w:t xml:space="preserve"> inclusive, votar de forma diferente, ou seja, aprovando quando o parecer do tribunal opina pela rejeição, ou reprovando, quando o tribunal opina pela aprovação, desde que seja observado o quórum de votação , ou seja, por 2/3 (dois terços) dos membros da Câmara Municipal, inteligência do art. 216, VIII do RI c/c art.80, VII, a da LOM.</w:t>
      </w:r>
    </w:p>
    <w:p w14:paraId="1734B55C" w14:textId="77777777" w:rsidR="00DF3020" w:rsidRPr="00E815F6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 xml:space="preserve">                                Assim, considerando as razões acima esposadas, o projeto de resolução segue para apreciação de Vossas Excelências, na forma regimental, tendo como objetivo a confirmação do Parecer Prévio elaborado pelo Tribunal de Contas do Estado de Minas Gerais.</w:t>
      </w:r>
    </w:p>
    <w:p w14:paraId="11DFD3B5" w14:textId="73DB8BBB" w:rsidR="00DF3020" w:rsidRPr="00E815F6" w:rsidRDefault="00DF3020" w:rsidP="0039331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815F6">
        <w:rPr>
          <w:rFonts w:ascii="Arial" w:hAnsi="Arial" w:cs="Arial"/>
          <w:sz w:val="24"/>
          <w:szCs w:val="24"/>
        </w:rPr>
        <w:tab/>
      </w:r>
      <w:r w:rsidR="0039331E">
        <w:rPr>
          <w:rFonts w:ascii="Arial" w:hAnsi="Arial" w:cs="Arial"/>
          <w:sz w:val="24"/>
          <w:szCs w:val="24"/>
        </w:rPr>
        <w:tab/>
      </w:r>
      <w:r w:rsidR="0039331E">
        <w:rPr>
          <w:rFonts w:ascii="Arial" w:hAnsi="Arial" w:cs="Arial"/>
          <w:sz w:val="24"/>
          <w:szCs w:val="24"/>
        </w:rPr>
        <w:tab/>
      </w:r>
      <w:r w:rsidRPr="00E815F6">
        <w:rPr>
          <w:rFonts w:ascii="Arial" w:hAnsi="Arial" w:cs="Arial"/>
          <w:sz w:val="24"/>
          <w:szCs w:val="24"/>
        </w:rPr>
        <w:t>Santa Margarida</w:t>
      </w:r>
      <w:r w:rsidR="00285A7E">
        <w:rPr>
          <w:rFonts w:ascii="Arial" w:hAnsi="Arial" w:cs="Arial"/>
          <w:sz w:val="24"/>
          <w:szCs w:val="24"/>
        </w:rPr>
        <w:t>/</w:t>
      </w:r>
      <w:r w:rsidRPr="00E815F6">
        <w:rPr>
          <w:rFonts w:ascii="Arial" w:hAnsi="Arial" w:cs="Arial"/>
          <w:sz w:val="24"/>
          <w:szCs w:val="24"/>
        </w:rPr>
        <w:t xml:space="preserve">MG, </w:t>
      </w:r>
      <w:r w:rsidR="00A50A21">
        <w:rPr>
          <w:rFonts w:ascii="Arial" w:hAnsi="Arial" w:cs="Arial"/>
          <w:sz w:val="24"/>
          <w:szCs w:val="24"/>
        </w:rPr>
        <w:t>07</w:t>
      </w:r>
      <w:r w:rsidRPr="00E815F6">
        <w:rPr>
          <w:rFonts w:ascii="Arial" w:hAnsi="Arial" w:cs="Arial"/>
          <w:sz w:val="24"/>
          <w:szCs w:val="24"/>
        </w:rPr>
        <w:t xml:space="preserve"> de </w:t>
      </w:r>
      <w:r w:rsidR="00A50A21">
        <w:rPr>
          <w:rFonts w:ascii="Arial" w:hAnsi="Arial" w:cs="Arial"/>
          <w:sz w:val="24"/>
          <w:szCs w:val="24"/>
        </w:rPr>
        <w:t>junho</w:t>
      </w:r>
      <w:r w:rsidRPr="00E815F6">
        <w:rPr>
          <w:rFonts w:ascii="Arial" w:hAnsi="Arial" w:cs="Arial"/>
          <w:sz w:val="24"/>
          <w:szCs w:val="24"/>
        </w:rPr>
        <w:t xml:space="preserve"> de</w:t>
      </w:r>
      <w:r w:rsidR="00285A7E">
        <w:rPr>
          <w:rFonts w:ascii="Arial" w:hAnsi="Arial" w:cs="Arial"/>
          <w:sz w:val="24"/>
          <w:szCs w:val="24"/>
        </w:rPr>
        <w:t xml:space="preserve"> </w:t>
      </w:r>
      <w:r w:rsidRPr="00E815F6">
        <w:rPr>
          <w:rFonts w:ascii="Arial" w:hAnsi="Arial" w:cs="Arial"/>
          <w:sz w:val="24"/>
          <w:szCs w:val="24"/>
        </w:rPr>
        <w:t>20</w:t>
      </w:r>
      <w:r w:rsidR="00285A7E">
        <w:rPr>
          <w:rFonts w:ascii="Arial" w:hAnsi="Arial" w:cs="Arial"/>
          <w:sz w:val="24"/>
          <w:szCs w:val="24"/>
        </w:rPr>
        <w:t>22</w:t>
      </w:r>
      <w:r w:rsidRPr="00E815F6">
        <w:rPr>
          <w:rFonts w:ascii="Arial" w:hAnsi="Arial" w:cs="Arial"/>
          <w:sz w:val="24"/>
          <w:szCs w:val="24"/>
        </w:rPr>
        <w:t>.</w:t>
      </w:r>
    </w:p>
    <w:p w14:paraId="52C992A8" w14:textId="77777777" w:rsidR="00DF3020" w:rsidRPr="00285A7E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</w:p>
    <w:p w14:paraId="3454A561" w14:textId="183D241F" w:rsidR="001A5A9F" w:rsidRPr="00285A7E" w:rsidRDefault="00DF3020" w:rsidP="00E815F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285A7E">
        <w:rPr>
          <w:rFonts w:ascii="Arial" w:hAnsi="Arial" w:cs="Arial"/>
          <w:b/>
          <w:bCs/>
          <w:sz w:val="24"/>
          <w:szCs w:val="24"/>
        </w:rPr>
        <w:t>GUILHERME CALDAS OTONI                                   DIRCEU ALVES DOS SANTOS</w:t>
      </w:r>
      <w:r w:rsidRPr="00285A7E">
        <w:rPr>
          <w:rFonts w:ascii="Arial" w:hAnsi="Arial" w:cs="Arial"/>
          <w:b/>
          <w:bCs/>
          <w:sz w:val="24"/>
          <w:szCs w:val="24"/>
        </w:rPr>
        <w:tab/>
      </w:r>
      <w:r w:rsidRPr="00285A7E">
        <w:rPr>
          <w:rFonts w:ascii="Arial" w:hAnsi="Arial" w:cs="Arial"/>
          <w:b/>
          <w:bCs/>
          <w:sz w:val="24"/>
          <w:szCs w:val="24"/>
        </w:rPr>
        <w:tab/>
        <w:t>Presidente</w:t>
      </w:r>
      <w:r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="00285A7E" w:rsidRPr="00285A7E">
        <w:rPr>
          <w:rFonts w:ascii="Arial" w:hAnsi="Arial" w:cs="Arial"/>
          <w:b/>
          <w:bCs/>
          <w:sz w:val="24"/>
          <w:szCs w:val="24"/>
        </w:rPr>
        <w:tab/>
      </w:r>
      <w:r w:rsidRPr="00285A7E">
        <w:rPr>
          <w:rFonts w:ascii="Arial" w:hAnsi="Arial" w:cs="Arial"/>
          <w:b/>
          <w:bCs/>
          <w:sz w:val="24"/>
          <w:szCs w:val="24"/>
        </w:rPr>
        <w:t>Secretário</w:t>
      </w:r>
    </w:p>
    <w:sectPr w:rsidR="001A5A9F" w:rsidRPr="00285A7E" w:rsidSect="00F37F0D">
      <w:headerReference w:type="default" r:id="rId9"/>
      <w:footerReference w:type="default" r:id="rId10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8EBAC" w14:textId="77777777" w:rsidR="00740F57" w:rsidRDefault="00740F57" w:rsidP="00A4169A">
      <w:pPr>
        <w:spacing w:line="240" w:lineRule="auto"/>
      </w:pPr>
      <w:r>
        <w:separator/>
      </w:r>
    </w:p>
  </w:endnote>
  <w:endnote w:type="continuationSeparator" w:id="0">
    <w:p w14:paraId="5F7C74DC" w14:textId="77777777" w:rsidR="00740F57" w:rsidRDefault="00740F57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</w:t>
    </w:r>
    <w:proofErr w:type="gramStart"/>
    <w:r w:rsidRPr="00A4169A">
      <w:rPr>
        <w:rFonts w:ascii="Times New Roman" w:hAnsi="Times New Roman" w:cs="Times New Roman"/>
        <w:b/>
        <w:sz w:val="20"/>
        <w:szCs w:val="20"/>
      </w:rPr>
      <w:t>000</w:t>
    </w:r>
    <w:proofErr w:type="gramEnd"/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B9D6" w14:textId="77777777" w:rsidR="00740F57" w:rsidRDefault="00740F57" w:rsidP="00A4169A">
      <w:pPr>
        <w:spacing w:line="240" w:lineRule="auto"/>
      </w:pPr>
      <w:r>
        <w:separator/>
      </w:r>
    </w:p>
  </w:footnote>
  <w:footnote w:type="continuationSeparator" w:id="0">
    <w:p w14:paraId="466AFFBD" w14:textId="77777777" w:rsidR="00740F57" w:rsidRDefault="00740F57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74579FE3" w:rsidR="00A4169A" w:rsidRPr="00A4169A" w:rsidRDefault="00001F52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01F52"/>
    <w:rsid w:val="00026981"/>
    <w:rsid w:val="00051AE4"/>
    <w:rsid w:val="00052CD8"/>
    <w:rsid w:val="000578D3"/>
    <w:rsid w:val="00061241"/>
    <w:rsid w:val="00074E97"/>
    <w:rsid w:val="00093DFD"/>
    <w:rsid w:val="000A7E8D"/>
    <w:rsid w:val="000B7171"/>
    <w:rsid w:val="000B757A"/>
    <w:rsid w:val="000E237C"/>
    <w:rsid w:val="000E4685"/>
    <w:rsid w:val="000F4048"/>
    <w:rsid w:val="000F47F6"/>
    <w:rsid w:val="000F70DA"/>
    <w:rsid w:val="00107F85"/>
    <w:rsid w:val="00125402"/>
    <w:rsid w:val="0013000C"/>
    <w:rsid w:val="00171B86"/>
    <w:rsid w:val="001814CB"/>
    <w:rsid w:val="001A43CD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22288"/>
    <w:rsid w:val="002308F5"/>
    <w:rsid w:val="00247B79"/>
    <w:rsid w:val="00264C2A"/>
    <w:rsid w:val="00274214"/>
    <w:rsid w:val="002746E3"/>
    <w:rsid w:val="00285A7E"/>
    <w:rsid w:val="002A3C9D"/>
    <w:rsid w:val="002B3E44"/>
    <w:rsid w:val="002E21C4"/>
    <w:rsid w:val="002E2704"/>
    <w:rsid w:val="0031227F"/>
    <w:rsid w:val="003156E0"/>
    <w:rsid w:val="00331080"/>
    <w:rsid w:val="0033217D"/>
    <w:rsid w:val="00377FA2"/>
    <w:rsid w:val="003826D6"/>
    <w:rsid w:val="0039331E"/>
    <w:rsid w:val="003C3135"/>
    <w:rsid w:val="003C3B3E"/>
    <w:rsid w:val="003C6402"/>
    <w:rsid w:val="003D3328"/>
    <w:rsid w:val="004039CE"/>
    <w:rsid w:val="0040450F"/>
    <w:rsid w:val="0042196F"/>
    <w:rsid w:val="00436C79"/>
    <w:rsid w:val="00442B25"/>
    <w:rsid w:val="00463CA9"/>
    <w:rsid w:val="00476989"/>
    <w:rsid w:val="004A72F1"/>
    <w:rsid w:val="004B2A51"/>
    <w:rsid w:val="004B2E71"/>
    <w:rsid w:val="004C2783"/>
    <w:rsid w:val="004C411A"/>
    <w:rsid w:val="004E61A2"/>
    <w:rsid w:val="005049EA"/>
    <w:rsid w:val="00570E78"/>
    <w:rsid w:val="005918FB"/>
    <w:rsid w:val="00595E89"/>
    <w:rsid w:val="005A6C2C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3012F"/>
    <w:rsid w:val="00740BEB"/>
    <w:rsid w:val="00740F57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2647A"/>
    <w:rsid w:val="00830FFC"/>
    <w:rsid w:val="008329F7"/>
    <w:rsid w:val="008345E4"/>
    <w:rsid w:val="00837970"/>
    <w:rsid w:val="0086413B"/>
    <w:rsid w:val="00870B46"/>
    <w:rsid w:val="00881318"/>
    <w:rsid w:val="008B15B2"/>
    <w:rsid w:val="008B6E65"/>
    <w:rsid w:val="008D1449"/>
    <w:rsid w:val="008D4EF2"/>
    <w:rsid w:val="008D57F5"/>
    <w:rsid w:val="008F3B97"/>
    <w:rsid w:val="00905F0E"/>
    <w:rsid w:val="009070E8"/>
    <w:rsid w:val="009177CF"/>
    <w:rsid w:val="009276AB"/>
    <w:rsid w:val="009315EC"/>
    <w:rsid w:val="00934BBD"/>
    <w:rsid w:val="00947C63"/>
    <w:rsid w:val="009548DE"/>
    <w:rsid w:val="0096165E"/>
    <w:rsid w:val="00994956"/>
    <w:rsid w:val="009965FC"/>
    <w:rsid w:val="009A7ECE"/>
    <w:rsid w:val="009C785E"/>
    <w:rsid w:val="00A06254"/>
    <w:rsid w:val="00A15F3F"/>
    <w:rsid w:val="00A3005A"/>
    <w:rsid w:val="00A314ED"/>
    <w:rsid w:val="00A37052"/>
    <w:rsid w:val="00A4169A"/>
    <w:rsid w:val="00A46FCF"/>
    <w:rsid w:val="00A50A21"/>
    <w:rsid w:val="00A5706F"/>
    <w:rsid w:val="00A66C9E"/>
    <w:rsid w:val="00A700EC"/>
    <w:rsid w:val="00A73E74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21C8E"/>
    <w:rsid w:val="00B3661C"/>
    <w:rsid w:val="00B51786"/>
    <w:rsid w:val="00B51C6D"/>
    <w:rsid w:val="00B533A4"/>
    <w:rsid w:val="00B86A52"/>
    <w:rsid w:val="00B96507"/>
    <w:rsid w:val="00BC1333"/>
    <w:rsid w:val="00BD29DE"/>
    <w:rsid w:val="00BD5B59"/>
    <w:rsid w:val="00C03E82"/>
    <w:rsid w:val="00C04084"/>
    <w:rsid w:val="00C13D98"/>
    <w:rsid w:val="00C436BD"/>
    <w:rsid w:val="00C62F2D"/>
    <w:rsid w:val="00C66A67"/>
    <w:rsid w:val="00C77EFF"/>
    <w:rsid w:val="00C86F7D"/>
    <w:rsid w:val="00CA3515"/>
    <w:rsid w:val="00CA76BC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3020"/>
    <w:rsid w:val="00DF70B3"/>
    <w:rsid w:val="00E528DF"/>
    <w:rsid w:val="00E563F7"/>
    <w:rsid w:val="00E56A79"/>
    <w:rsid w:val="00E67B2D"/>
    <w:rsid w:val="00E77ABF"/>
    <w:rsid w:val="00E815F6"/>
    <w:rsid w:val="00E95A84"/>
    <w:rsid w:val="00EB2650"/>
    <w:rsid w:val="00EB59B1"/>
    <w:rsid w:val="00EC42C7"/>
    <w:rsid w:val="00ED7846"/>
    <w:rsid w:val="00EE7D48"/>
    <w:rsid w:val="00EF6121"/>
    <w:rsid w:val="00F2661E"/>
    <w:rsid w:val="00F30C86"/>
    <w:rsid w:val="00F33965"/>
    <w:rsid w:val="00F37F0D"/>
    <w:rsid w:val="00F63E3F"/>
    <w:rsid w:val="00F73989"/>
    <w:rsid w:val="00FB5F15"/>
    <w:rsid w:val="00FB65F4"/>
    <w:rsid w:val="00FC147D"/>
    <w:rsid w:val="00FD2E07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4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8F81-5CCF-45FB-8117-E3857AA9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12</cp:revision>
  <cp:lastPrinted>2022-06-07T17:57:00Z</cp:lastPrinted>
  <dcterms:created xsi:type="dcterms:W3CDTF">2022-06-07T17:48:00Z</dcterms:created>
  <dcterms:modified xsi:type="dcterms:W3CDTF">2022-06-07T17:57:00Z</dcterms:modified>
</cp:coreProperties>
</file>