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3CF12" w14:textId="117ADF60" w:rsidR="00CD02A9" w:rsidRPr="000C4268" w:rsidRDefault="00736B88" w:rsidP="00EA71CC">
      <w:pPr>
        <w:pStyle w:val="Corpodetexto"/>
        <w:tabs>
          <w:tab w:val="left" w:pos="1134"/>
        </w:tabs>
        <w:spacing w:before="100" w:beforeAutospacing="1" w:after="100" w:afterAutospacing="1" w:line="276" w:lineRule="auto"/>
        <w:ind w:left="118"/>
        <w:jc w:val="center"/>
        <w:rPr>
          <w:rFonts w:ascii="Arial" w:hAnsi="Arial" w:cs="Arial"/>
          <w:b/>
          <w:w w:val="105"/>
        </w:rPr>
      </w:pPr>
      <w:r w:rsidRPr="000C4268">
        <w:rPr>
          <w:rFonts w:ascii="Arial" w:hAnsi="Arial" w:cs="Arial"/>
          <w:b/>
          <w:w w:val="105"/>
        </w:rPr>
        <w:tab/>
        <w:t>PROJETO DE LEI Nº 00</w:t>
      </w:r>
      <w:r w:rsidR="00303CA6">
        <w:rPr>
          <w:rFonts w:ascii="Arial" w:hAnsi="Arial" w:cs="Arial"/>
          <w:b/>
          <w:w w:val="105"/>
        </w:rPr>
        <w:t>4</w:t>
      </w:r>
      <w:bookmarkStart w:id="0" w:name="_GoBack"/>
      <w:bookmarkEnd w:id="0"/>
      <w:r w:rsidRPr="000C4268">
        <w:rPr>
          <w:rFonts w:ascii="Arial" w:hAnsi="Arial" w:cs="Arial"/>
          <w:b/>
          <w:w w:val="105"/>
        </w:rPr>
        <w:t xml:space="preserve">, </w:t>
      </w:r>
      <w:r>
        <w:rPr>
          <w:rFonts w:ascii="Arial" w:hAnsi="Arial" w:cs="Arial"/>
          <w:b/>
          <w:w w:val="105"/>
        </w:rPr>
        <w:t xml:space="preserve">DE 22 DE MARÇO DE </w:t>
      </w:r>
      <w:r w:rsidR="003D33D5" w:rsidRPr="000C4268">
        <w:rPr>
          <w:rFonts w:ascii="Arial" w:hAnsi="Arial" w:cs="Arial"/>
          <w:b/>
          <w:w w:val="105"/>
        </w:rPr>
        <w:t>2022</w:t>
      </w:r>
      <w:r w:rsidR="00CD02A9" w:rsidRPr="000C4268">
        <w:rPr>
          <w:rFonts w:ascii="Arial" w:hAnsi="Arial" w:cs="Arial"/>
          <w:b/>
          <w:w w:val="105"/>
        </w:rPr>
        <w:t>.</w:t>
      </w:r>
    </w:p>
    <w:p w14:paraId="580FC41E" w14:textId="34B598F5" w:rsidR="00CD02A9" w:rsidRPr="000C4268" w:rsidRDefault="007C5B82" w:rsidP="00EA71CC">
      <w:pPr>
        <w:pStyle w:val="Corpodetexto"/>
        <w:tabs>
          <w:tab w:val="left" w:pos="1560"/>
        </w:tabs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b/>
          <w:i/>
          <w:w w:val="105"/>
        </w:rPr>
      </w:pPr>
      <w:r w:rsidRPr="007C5B82">
        <w:rPr>
          <w:rFonts w:ascii="Arial" w:hAnsi="Arial" w:cs="Arial"/>
          <w:b/>
          <w:i/>
          <w:w w:val="105"/>
        </w:rPr>
        <w:t>“Dispõe sobre a possibilidade de agendamento de consultas médicas via telefone para pacientes idosos, portadores de deficiência e gestantes</w:t>
      </w:r>
      <w:r w:rsidR="0019485F">
        <w:rPr>
          <w:rFonts w:ascii="Arial" w:hAnsi="Arial" w:cs="Arial"/>
          <w:b/>
          <w:i/>
          <w:w w:val="105"/>
        </w:rPr>
        <w:t>,</w:t>
      </w:r>
      <w:r w:rsidRPr="007C5B82">
        <w:rPr>
          <w:rFonts w:ascii="Arial" w:hAnsi="Arial" w:cs="Arial"/>
          <w:b/>
          <w:i/>
          <w:w w:val="105"/>
        </w:rPr>
        <w:t xml:space="preserve"> </w:t>
      </w:r>
      <w:r w:rsidR="0019485F">
        <w:rPr>
          <w:rFonts w:ascii="Arial" w:hAnsi="Arial" w:cs="Arial"/>
          <w:b/>
          <w:i/>
          <w:w w:val="105"/>
        </w:rPr>
        <w:t xml:space="preserve">nas unidades </w:t>
      </w:r>
      <w:r w:rsidRPr="007C5B82">
        <w:rPr>
          <w:rFonts w:ascii="Arial" w:hAnsi="Arial" w:cs="Arial"/>
          <w:b/>
          <w:i/>
          <w:w w:val="105"/>
        </w:rPr>
        <w:t xml:space="preserve">de saúde do </w:t>
      </w:r>
      <w:r w:rsidR="007437DE">
        <w:rPr>
          <w:rFonts w:ascii="Arial" w:hAnsi="Arial" w:cs="Arial"/>
          <w:b/>
          <w:i/>
          <w:w w:val="105"/>
        </w:rPr>
        <w:t>M</w:t>
      </w:r>
      <w:r w:rsidRPr="007C5B82">
        <w:rPr>
          <w:rFonts w:ascii="Arial" w:hAnsi="Arial" w:cs="Arial"/>
          <w:b/>
          <w:i/>
          <w:w w:val="105"/>
        </w:rPr>
        <w:t xml:space="preserve">unicípio de </w:t>
      </w:r>
      <w:r w:rsidR="007437DE">
        <w:rPr>
          <w:rFonts w:ascii="Arial" w:hAnsi="Arial" w:cs="Arial"/>
          <w:b/>
          <w:i/>
          <w:w w:val="105"/>
        </w:rPr>
        <w:t>Santa Margarida/MG,</w:t>
      </w:r>
      <w:r w:rsidRPr="007C5B82">
        <w:rPr>
          <w:rFonts w:ascii="Arial" w:hAnsi="Arial" w:cs="Arial"/>
          <w:b/>
          <w:i/>
          <w:w w:val="105"/>
        </w:rPr>
        <w:t xml:space="preserve"> e dá outras providencias”</w:t>
      </w:r>
      <w:r w:rsidR="00CC761F" w:rsidRPr="000C4268">
        <w:rPr>
          <w:rFonts w:ascii="Arial" w:hAnsi="Arial" w:cs="Arial"/>
          <w:b/>
          <w:i/>
          <w:w w:val="105"/>
        </w:rPr>
        <w:t>.</w:t>
      </w:r>
    </w:p>
    <w:p w14:paraId="40633BE5" w14:textId="77777777" w:rsidR="00EA71CC" w:rsidRDefault="0062128F" w:rsidP="00EA71CC">
      <w:pPr>
        <w:pStyle w:val="Corpodetexto"/>
        <w:tabs>
          <w:tab w:val="left" w:pos="1134"/>
        </w:tabs>
        <w:spacing w:before="100" w:beforeAutospacing="1" w:after="100" w:afterAutospacing="1" w:line="276" w:lineRule="auto"/>
        <w:jc w:val="both"/>
        <w:rPr>
          <w:rFonts w:ascii="Arial" w:hAnsi="Arial" w:cs="Arial"/>
          <w:w w:val="105"/>
        </w:rPr>
      </w:pPr>
      <w:r w:rsidRPr="000C4268">
        <w:rPr>
          <w:rFonts w:ascii="Arial" w:hAnsi="Arial" w:cs="Arial"/>
          <w:w w:val="105"/>
        </w:rPr>
        <w:tab/>
      </w:r>
      <w:r w:rsidR="00CD02A9" w:rsidRPr="000C4268">
        <w:rPr>
          <w:rFonts w:ascii="Arial" w:hAnsi="Arial" w:cs="Arial"/>
          <w:w w:val="105"/>
        </w:rPr>
        <w:t>O Povo do Município de Santa Margarida, Estado de Minas Gerais, por seus Representantes na Câmara Municipal, aprova:</w:t>
      </w:r>
    </w:p>
    <w:p w14:paraId="1CF6BEC8" w14:textId="63D13B6B" w:rsidR="000D79FD" w:rsidRPr="00EA71CC" w:rsidRDefault="00EA71CC" w:rsidP="00EA71CC">
      <w:pPr>
        <w:pStyle w:val="Corpodetexto"/>
        <w:tabs>
          <w:tab w:val="left" w:pos="1134"/>
        </w:tabs>
        <w:spacing w:before="100" w:beforeAutospacing="1" w:after="100" w:afterAutospacing="1" w:line="276" w:lineRule="auto"/>
        <w:jc w:val="both"/>
        <w:rPr>
          <w:rFonts w:ascii="Arial" w:hAnsi="Arial" w:cs="Arial"/>
          <w:bCs/>
          <w:w w:val="105"/>
        </w:rPr>
      </w:pPr>
      <w:r>
        <w:rPr>
          <w:rFonts w:ascii="Arial" w:hAnsi="Arial" w:cs="Arial"/>
          <w:b/>
          <w:w w:val="105"/>
        </w:rPr>
        <w:tab/>
      </w:r>
      <w:r w:rsidR="000D79FD" w:rsidRPr="000D79FD">
        <w:rPr>
          <w:rFonts w:ascii="Arial" w:hAnsi="Arial" w:cs="Arial"/>
          <w:b/>
          <w:w w:val="105"/>
        </w:rPr>
        <w:t xml:space="preserve">Artigo 1º. </w:t>
      </w:r>
      <w:r w:rsidR="000D79FD" w:rsidRPr="00EA71CC">
        <w:rPr>
          <w:rFonts w:ascii="Arial" w:hAnsi="Arial" w:cs="Arial"/>
          <w:bCs/>
          <w:w w:val="105"/>
        </w:rPr>
        <w:t xml:space="preserve">Os pacientes idosos, as pessoas com deficiência e as gestantes, que previamente estiverem cadastradas nesta Municipalidade poderão agendar suas consultas médicas, via </w:t>
      </w:r>
      <w:r w:rsidR="006B7F9B">
        <w:rPr>
          <w:rFonts w:ascii="Arial" w:hAnsi="Arial" w:cs="Arial"/>
          <w:bCs/>
          <w:w w:val="105"/>
        </w:rPr>
        <w:t xml:space="preserve">canal </w:t>
      </w:r>
      <w:r w:rsidR="000D79FD" w:rsidRPr="00EA71CC">
        <w:rPr>
          <w:rFonts w:ascii="Arial" w:hAnsi="Arial" w:cs="Arial"/>
          <w:bCs/>
          <w:w w:val="105"/>
        </w:rPr>
        <w:t>telef</w:t>
      </w:r>
      <w:r w:rsidR="006B7F9B">
        <w:rPr>
          <w:rFonts w:ascii="Arial" w:hAnsi="Arial" w:cs="Arial"/>
          <w:bCs/>
          <w:w w:val="105"/>
        </w:rPr>
        <w:t>ônico</w:t>
      </w:r>
      <w:r w:rsidR="000D79FD" w:rsidRPr="00EA71CC">
        <w:rPr>
          <w:rFonts w:ascii="Arial" w:hAnsi="Arial" w:cs="Arial"/>
          <w:bCs/>
          <w:w w:val="105"/>
        </w:rPr>
        <w:t>.</w:t>
      </w:r>
    </w:p>
    <w:p w14:paraId="4101B25B" w14:textId="1C8113DA" w:rsidR="000D79FD" w:rsidRPr="00EA71CC" w:rsidRDefault="000D79FD" w:rsidP="00EA71CC">
      <w:pPr>
        <w:pStyle w:val="Corpodetexto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Cs/>
          <w:w w:val="105"/>
        </w:rPr>
      </w:pPr>
      <w:r w:rsidRPr="000D79FD">
        <w:rPr>
          <w:rFonts w:ascii="Arial" w:hAnsi="Arial" w:cs="Arial"/>
          <w:b/>
          <w:w w:val="105"/>
        </w:rPr>
        <w:t>Parágrafo único</w:t>
      </w:r>
      <w:r w:rsidR="006B7F9B">
        <w:rPr>
          <w:rFonts w:ascii="Arial" w:hAnsi="Arial" w:cs="Arial"/>
          <w:b/>
          <w:w w:val="105"/>
        </w:rPr>
        <w:t>:</w:t>
      </w:r>
      <w:r w:rsidRPr="000D79FD">
        <w:rPr>
          <w:rFonts w:ascii="Arial" w:hAnsi="Arial" w:cs="Arial"/>
          <w:b/>
          <w:w w:val="105"/>
        </w:rPr>
        <w:t xml:space="preserve"> </w:t>
      </w:r>
      <w:r w:rsidRPr="00EA71CC">
        <w:rPr>
          <w:rFonts w:ascii="Arial" w:hAnsi="Arial" w:cs="Arial"/>
          <w:bCs/>
          <w:w w:val="105"/>
        </w:rPr>
        <w:t xml:space="preserve">Também se entende como canal telefônico serviços de mensagens instantâneas baseados na Internet, tais como aplicativos multiplataformas de mensagens instantâneas e chamadas de voz </w:t>
      </w:r>
      <w:proofErr w:type="gramStart"/>
      <w:r w:rsidRPr="00EA71CC">
        <w:rPr>
          <w:rFonts w:ascii="Arial" w:hAnsi="Arial" w:cs="Arial"/>
          <w:bCs/>
          <w:w w:val="105"/>
        </w:rPr>
        <w:t>para</w:t>
      </w:r>
      <w:proofErr w:type="gramEnd"/>
      <w:r w:rsidRPr="00EA71CC">
        <w:rPr>
          <w:rFonts w:ascii="Arial" w:hAnsi="Arial" w:cs="Arial"/>
          <w:bCs/>
          <w:w w:val="105"/>
        </w:rPr>
        <w:t xml:space="preserve"> </w:t>
      </w:r>
      <w:proofErr w:type="gramStart"/>
      <w:r w:rsidRPr="00EA71CC">
        <w:rPr>
          <w:rFonts w:ascii="Arial" w:hAnsi="Arial" w:cs="Arial"/>
          <w:bCs/>
          <w:w w:val="105"/>
        </w:rPr>
        <w:t>smartphones</w:t>
      </w:r>
      <w:proofErr w:type="gramEnd"/>
      <w:r w:rsidRPr="00EA71CC">
        <w:rPr>
          <w:rFonts w:ascii="Arial" w:hAnsi="Arial" w:cs="Arial"/>
          <w:bCs/>
          <w:w w:val="105"/>
        </w:rPr>
        <w:t xml:space="preserve"> e outros dispositivos eletrônicos.</w:t>
      </w:r>
    </w:p>
    <w:p w14:paraId="792433A2" w14:textId="21819520" w:rsidR="000D79FD" w:rsidRPr="00EA71CC" w:rsidRDefault="00EA71CC" w:rsidP="00EA71CC">
      <w:pPr>
        <w:pStyle w:val="Corpodetexto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Cs/>
          <w:w w:val="105"/>
        </w:rPr>
      </w:pPr>
      <w:r>
        <w:rPr>
          <w:rFonts w:ascii="Arial" w:hAnsi="Arial" w:cs="Arial"/>
          <w:b/>
          <w:w w:val="105"/>
        </w:rPr>
        <w:tab/>
      </w:r>
      <w:r w:rsidR="000D79FD" w:rsidRPr="000D79FD">
        <w:rPr>
          <w:rFonts w:ascii="Arial" w:hAnsi="Arial" w:cs="Arial"/>
          <w:b/>
          <w:w w:val="105"/>
        </w:rPr>
        <w:t xml:space="preserve">Artigo 2º. </w:t>
      </w:r>
      <w:r w:rsidR="000D79FD" w:rsidRPr="00EA71CC">
        <w:rPr>
          <w:rFonts w:ascii="Arial" w:hAnsi="Arial" w:cs="Arial"/>
          <w:bCs/>
          <w:w w:val="105"/>
        </w:rPr>
        <w:t>O Poder Executivo disponibilizará os números de telefone para o agendamento de consultas.</w:t>
      </w:r>
    </w:p>
    <w:p w14:paraId="7CDDC13D" w14:textId="77777777" w:rsidR="000D79FD" w:rsidRPr="00EA71CC" w:rsidRDefault="000D79FD" w:rsidP="00EA71CC">
      <w:pPr>
        <w:pStyle w:val="Corpodetexto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Cs/>
          <w:w w:val="105"/>
        </w:rPr>
      </w:pPr>
      <w:r w:rsidRPr="000D79FD">
        <w:rPr>
          <w:rFonts w:ascii="Arial" w:hAnsi="Arial" w:cs="Arial"/>
          <w:b/>
          <w:w w:val="105"/>
        </w:rPr>
        <w:t xml:space="preserve">Parágrafo único: </w:t>
      </w:r>
      <w:r w:rsidRPr="00EA71CC">
        <w:rPr>
          <w:rFonts w:ascii="Arial" w:hAnsi="Arial" w:cs="Arial"/>
          <w:bCs/>
          <w:w w:val="105"/>
        </w:rPr>
        <w:t>Deverá ser dada ampla divulgação dos números de telefone para o cumprimento desta Lei, além de ser fixado nos prédios públicos, em local visível à população, material indicativo do conteúdo desta Lei.</w:t>
      </w:r>
    </w:p>
    <w:p w14:paraId="624B36DF" w14:textId="6436B4B9" w:rsidR="000D79FD" w:rsidRPr="000D79FD" w:rsidRDefault="00EA71CC" w:rsidP="00EA71CC">
      <w:pPr>
        <w:pStyle w:val="Corpodetexto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ab/>
      </w:r>
      <w:r w:rsidR="000D79FD" w:rsidRPr="000D79FD">
        <w:rPr>
          <w:rFonts w:ascii="Arial" w:hAnsi="Arial" w:cs="Arial"/>
          <w:b/>
          <w:w w:val="105"/>
        </w:rPr>
        <w:t xml:space="preserve">Artigo 3º. </w:t>
      </w:r>
      <w:r w:rsidR="000D79FD" w:rsidRPr="00EA71CC">
        <w:rPr>
          <w:rFonts w:ascii="Arial" w:hAnsi="Arial" w:cs="Arial"/>
          <w:bCs/>
          <w:w w:val="105"/>
        </w:rPr>
        <w:t>O poder Executivo regulamentará a presente Lei, no que couber.</w:t>
      </w:r>
    </w:p>
    <w:p w14:paraId="7A84F0A2" w14:textId="0342B3BC" w:rsidR="000D79FD" w:rsidRPr="00EA71CC" w:rsidRDefault="00C528AB" w:rsidP="00EA71CC">
      <w:pPr>
        <w:pStyle w:val="Corpodetexto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Cs/>
          <w:w w:val="105"/>
        </w:rPr>
      </w:pPr>
      <w:r>
        <w:rPr>
          <w:rFonts w:ascii="Arial" w:hAnsi="Arial" w:cs="Arial"/>
          <w:b/>
          <w:w w:val="105"/>
        </w:rPr>
        <w:tab/>
      </w:r>
      <w:r w:rsidR="000D79FD" w:rsidRPr="000D79FD">
        <w:rPr>
          <w:rFonts w:ascii="Arial" w:hAnsi="Arial" w:cs="Arial"/>
          <w:b/>
          <w:w w:val="105"/>
        </w:rPr>
        <w:t xml:space="preserve">Artigo 4º. </w:t>
      </w:r>
      <w:r w:rsidR="000D79FD" w:rsidRPr="00EA71CC">
        <w:rPr>
          <w:rFonts w:ascii="Arial" w:hAnsi="Arial" w:cs="Arial"/>
          <w:bCs/>
          <w:w w:val="105"/>
        </w:rPr>
        <w:t>As despesas da execução desta Lei correrão por conta de verba orçamentária própria</w:t>
      </w:r>
      <w:r w:rsidR="00F15B73">
        <w:rPr>
          <w:rFonts w:ascii="Arial" w:hAnsi="Arial" w:cs="Arial"/>
          <w:bCs/>
          <w:w w:val="105"/>
        </w:rPr>
        <w:t>,</w:t>
      </w:r>
      <w:r w:rsidR="000D79FD" w:rsidRPr="00EA71CC">
        <w:rPr>
          <w:rFonts w:ascii="Arial" w:hAnsi="Arial" w:cs="Arial"/>
          <w:bCs/>
          <w:w w:val="105"/>
        </w:rPr>
        <w:t xml:space="preserve"> suplementadas se necessário.</w:t>
      </w:r>
    </w:p>
    <w:p w14:paraId="16D8F0DD" w14:textId="5FC27302" w:rsidR="00C77654" w:rsidRPr="000C4268" w:rsidRDefault="00C528AB" w:rsidP="00EA71CC">
      <w:pPr>
        <w:pStyle w:val="Corpodetexto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w w:val="105"/>
        </w:rPr>
        <w:tab/>
      </w:r>
      <w:r w:rsidR="000D79FD" w:rsidRPr="000D79FD">
        <w:rPr>
          <w:rFonts w:ascii="Arial" w:hAnsi="Arial" w:cs="Arial"/>
          <w:b/>
          <w:w w:val="105"/>
        </w:rPr>
        <w:t xml:space="preserve">Artigo 5º. </w:t>
      </w:r>
      <w:r w:rsidR="00C77654" w:rsidRPr="000C4268">
        <w:rPr>
          <w:rFonts w:ascii="Arial" w:hAnsi="Arial" w:cs="Arial"/>
        </w:rPr>
        <w:t>Revogadas as disposições em contrário, esta lei entra em vigor na data de sua publicação</w:t>
      </w:r>
      <w:r w:rsidR="00BB50BA" w:rsidRPr="000C4268">
        <w:rPr>
          <w:rFonts w:ascii="Arial" w:hAnsi="Arial" w:cs="Arial"/>
        </w:rPr>
        <w:t>.</w:t>
      </w:r>
    </w:p>
    <w:p w14:paraId="425B17CB" w14:textId="24457543" w:rsidR="002F5E3C" w:rsidRDefault="00C77654" w:rsidP="0016543B">
      <w:pPr>
        <w:pStyle w:val="Corpodetexto"/>
        <w:tabs>
          <w:tab w:val="left" w:pos="1560"/>
        </w:tabs>
        <w:spacing w:before="100" w:beforeAutospacing="1" w:after="100" w:afterAutospacing="1" w:line="276" w:lineRule="auto"/>
        <w:jc w:val="both"/>
        <w:rPr>
          <w:rFonts w:ascii="Arial" w:hAnsi="Arial" w:cs="Arial"/>
          <w:bCs/>
          <w:iCs/>
          <w:w w:val="105"/>
          <w:lang w:val="pt-BR"/>
        </w:rPr>
      </w:pPr>
      <w:r w:rsidRPr="000C4268">
        <w:rPr>
          <w:rFonts w:ascii="Arial" w:hAnsi="Arial" w:cs="Arial"/>
        </w:rPr>
        <w:tab/>
      </w:r>
      <w:r w:rsidR="00AD51C9" w:rsidRPr="000C4268">
        <w:rPr>
          <w:rFonts w:ascii="Arial" w:hAnsi="Arial" w:cs="Arial"/>
          <w:bCs/>
          <w:iCs/>
          <w:w w:val="105"/>
          <w:lang w:val="pt-BR"/>
        </w:rPr>
        <w:t xml:space="preserve">Santa Margarida, </w:t>
      </w:r>
      <w:r w:rsidR="0016543B">
        <w:rPr>
          <w:rFonts w:ascii="Arial" w:hAnsi="Arial" w:cs="Arial"/>
          <w:bCs/>
          <w:iCs/>
          <w:w w:val="105"/>
          <w:lang w:val="pt-BR"/>
        </w:rPr>
        <w:t>22 de março de 2022</w:t>
      </w:r>
      <w:r w:rsidR="00AD51C9" w:rsidRPr="000C4268">
        <w:rPr>
          <w:rFonts w:ascii="Arial" w:hAnsi="Arial" w:cs="Arial"/>
          <w:bCs/>
          <w:iCs/>
          <w:w w:val="105"/>
          <w:lang w:val="pt-BR"/>
        </w:rPr>
        <w:t>.</w:t>
      </w:r>
    </w:p>
    <w:p w14:paraId="601BC173" w14:textId="77777777" w:rsidR="0016543B" w:rsidRDefault="0016543B" w:rsidP="0016543B">
      <w:pPr>
        <w:pStyle w:val="Corpodetexto"/>
        <w:tabs>
          <w:tab w:val="left" w:pos="1560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iCs/>
          <w:w w:val="105"/>
          <w:lang w:val="pt-BR"/>
        </w:rPr>
      </w:pPr>
    </w:p>
    <w:p w14:paraId="34318E32" w14:textId="77777777" w:rsidR="00950CC3" w:rsidRDefault="00950CC3" w:rsidP="0016543B">
      <w:pPr>
        <w:pStyle w:val="Corpodetexto"/>
        <w:tabs>
          <w:tab w:val="left" w:pos="1560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iCs/>
          <w:w w:val="105"/>
          <w:lang w:val="pt-BR"/>
        </w:rPr>
      </w:pPr>
    </w:p>
    <w:p w14:paraId="72BA2AE7" w14:textId="77777777" w:rsidR="00950CC3" w:rsidRPr="00950CC3" w:rsidRDefault="00950CC3" w:rsidP="00950CC3">
      <w:pPr>
        <w:pStyle w:val="Corpodetexto"/>
        <w:tabs>
          <w:tab w:val="left" w:pos="1560"/>
        </w:tabs>
        <w:spacing w:before="100" w:beforeAutospacing="1" w:after="100" w:afterAutospacing="1"/>
        <w:contextualSpacing/>
        <w:jc w:val="center"/>
        <w:rPr>
          <w:rFonts w:ascii="Arial" w:hAnsi="Arial" w:cs="Arial"/>
          <w:b/>
        </w:rPr>
      </w:pPr>
      <w:r w:rsidRPr="00950CC3">
        <w:rPr>
          <w:rFonts w:ascii="Arial" w:hAnsi="Arial" w:cs="Arial"/>
          <w:b/>
        </w:rPr>
        <w:t>WILSON LUCAS DE AGUIAR FILHO</w:t>
      </w:r>
    </w:p>
    <w:p w14:paraId="5FBC7A74" w14:textId="6B0CC24C" w:rsidR="0016543B" w:rsidRPr="000C4268" w:rsidRDefault="00950CC3" w:rsidP="00950CC3">
      <w:pPr>
        <w:pStyle w:val="Corpodetexto"/>
        <w:tabs>
          <w:tab w:val="left" w:pos="1560"/>
        </w:tabs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</w:rPr>
      </w:pPr>
      <w:r w:rsidRPr="00950CC3">
        <w:rPr>
          <w:rFonts w:ascii="Arial" w:hAnsi="Arial" w:cs="Arial"/>
          <w:b/>
        </w:rPr>
        <w:t>Vereador</w:t>
      </w:r>
    </w:p>
    <w:p w14:paraId="77D25E75" w14:textId="77777777" w:rsidR="00950CC3" w:rsidRDefault="00950CC3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AE4895" w14:textId="6C28E47C" w:rsidR="002F5E3C" w:rsidRPr="000C4268" w:rsidRDefault="002F5E3C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C426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28235A04" w14:textId="77777777" w:rsidR="002F5E3C" w:rsidRPr="000C4268" w:rsidRDefault="002F5E3C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</w:p>
    <w:p w14:paraId="6F4115C8" w14:textId="5FCEB70F" w:rsidR="002F5E3C" w:rsidRPr="000C4268" w:rsidRDefault="002F5E3C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0C4268">
        <w:rPr>
          <w:rFonts w:ascii="Arial" w:hAnsi="Arial" w:cs="Arial"/>
          <w:b/>
          <w:bCs/>
          <w:sz w:val="24"/>
          <w:szCs w:val="24"/>
        </w:rPr>
        <w:tab/>
      </w:r>
      <w:r w:rsidR="004F1D7F" w:rsidRPr="000C4268">
        <w:rPr>
          <w:rFonts w:ascii="Arial" w:hAnsi="Arial" w:cs="Arial"/>
          <w:b/>
          <w:bCs/>
          <w:sz w:val="24"/>
          <w:szCs w:val="24"/>
        </w:rPr>
        <w:t>Excelentíssimo (</w:t>
      </w:r>
      <w:r w:rsidRPr="000C4268">
        <w:rPr>
          <w:rFonts w:ascii="Arial" w:hAnsi="Arial" w:cs="Arial"/>
          <w:b/>
          <w:bCs/>
          <w:sz w:val="24"/>
          <w:szCs w:val="24"/>
        </w:rPr>
        <w:t>a</w:t>
      </w:r>
      <w:r w:rsidR="004F1D7F" w:rsidRPr="000C4268">
        <w:rPr>
          <w:rFonts w:ascii="Arial" w:hAnsi="Arial" w:cs="Arial"/>
          <w:b/>
          <w:bCs/>
          <w:sz w:val="24"/>
          <w:szCs w:val="24"/>
        </w:rPr>
        <w:t>) (</w:t>
      </w:r>
      <w:r w:rsidRPr="000C4268">
        <w:rPr>
          <w:rFonts w:ascii="Arial" w:hAnsi="Arial" w:cs="Arial"/>
          <w:b/>
          <w:bCs/>
          <w:sz w:val="24"/>
          <w:szCs w:val="24"/>
        </w:rPr>
        <w:t xml:space="preserve">s) </w:t>
      </w:r>
      <w:r w:rsidR="004F1D7F" w:rsidRPr="000C4268">
        <w:rPr>
          <w:rFonts w:ascii="Arial" w:hAnsi="Arial" w:cs="Arial"/>
          <w:b/>
          <w:bCs/>
          <w:sz w:val="24"/>
          <w:szCs w:val="24"/>
        </w:rPr>
        <w:t>Senhor (</w:t>
      </w:r>
      <w:r w:rsidRPr="000C4268">
        <w:rPr>
          <w:rFonts w:ascii="Arial" w:hAnsi="Arial" w:cs="Arial"/>
          <w:b/>
          <w:bCs/>
          <w:sz w:val="24"/>
          <w:szCs w:val="24"/>
        </w:rPr>
        <w:t>a</w:t>
      </w:r>
      <w:proofErr w:type="gramStart"/>
      <w:r w:rsidRPr="000C4268">
        <w:rPr>
          <w:rFonts w:ascii="Arial" w:hAnsi="Arial" w:cs="Arial"/>
          <w:b/>
          <w:bCs/>
          <w:sz w:val="24"/>
          <w:szCs w:val="24"/>
        </w:rPr>
        <w:t>)(</w:t>
      </w:r>
      <w:proofErr w:type="gramEnd"/>
      <w:r w:rsidRPr="000C4268">
        <w:rPr>
          <w:rFonts w:ascii="Arial" w:hAnsi="Arial" w:cs="Arial"/>
          <w:b/>
          <w:bCs/>
          <w:sz w:val="24"/>
          <w:szCs w:val="24"/>
        </w:rPr>
        <w:t>es) Vereador(a)(es),</w:t>
      </w:r>
    </w:p>
    <w:p w14:paraId="41386D0C" w14:textId="3041467E" w:rsidR="000254DF" w:rsidRPr="000254DF" w:rsidRDefault="002F5E3C" w:rsidP="000254DF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C4268">
        <w:rPr>
          <w:rFonts w:ascii="Arial" w:hAnsi="Arial" w:cs="Arial"/>
          <w:b/>
          <w:sz w:val="24"/>
          <w:szCs w:val="24"/>
        </w:rPr>
        <w:tab/>
      </w:r>
      <w:r w:rsidR="000254DF" w:rsidRPr="000254DF">
        <w:rPr>
          <w:rFonts w:ascii="Arial" w:hAnsi="Arial" w:cs="Arial"/>
          <w:sz w:val="24"/>
          <w:szCs w:val="24"/>
        </w:rPr>
        <w:t>A presente proposta tem por objetivo</w:t>
      </w:r>
      <w:r w:rsidR="001841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41DC">
        <w:rPr>
          <w:rFonts w:ascii="Arial" w:hAnsi="Arial" w:cs="Arial"/>
          <w:sz w:val="24"/>
          <w:szCs w:val="24"/>
        </w:rPr>
        <w:t>otimizar</w:t>
      </w:r>
      <w:proofErr w:type="gramEnd"/>
      <w:r w:rsidR="001841DC">
        <w:rPr>
          <w:rFonts w:ascii="Arial" w:hAnsi="Arial" w:cs="Arial"/>
          <w:sz w:val="24"/>
          <w:szCs w:val="24"/>
        </w:rPr>
        <w:t xml:space="preserve"> o atendimento</w:t>
      </w:r>
      <w:r w:rsidR="003F7892">
        <w:rPr>
          <w:rFonts w:ascii="Arial" w:hAnsi="Arial" w:cs="Arial"/>
          <w:sz w:val="24"/>
          <w:szCs w:val="24"/>
        </w:rPr>
        <w:t xml:space="preserve"> junto ao serviço de saúde</w:t>
      </w:r>
      <w:r w:rsidR="0070190C">
        <w:rPr>
          <w:rFonts w:ascii="Arial" w:hAnsi="Arial" w:cs="Arial"/>
          <w:sz w:val="24"/>
          <w:szCs w:val="24"/>
        </w:rPr>
        <w:t xml:space="preserve"> municipal</w:t>
      </w:r>
      <w:r w:rsidR="001841DC">
        <w:rPr>
          <w:rFonts w:ascii="Arial" w:hAnsi="Arial" w:cs="Arial"/>
          <w:sz w:val="24"/>
          <w:szCs w:val="24"/>
        </w:rPr>
        <w:t>,</w:t>
      </w:r>
      <w:r w:rsidR="000254DF" w:rsidRPr="000254DF">
        <w:rPr>
          <w:rFonts w:ascii="Arial" w:hAnsi="Arial" w:cs="Arial"/>
          <w:sz w:val="24"/>
          <w:szCs w:val="24"/>
        </w:rPr>
        <w:t xml:space="preserve"> </w:t>
      </w:r>
      <w:r w:rsidR="00C033B6">
        <w:rPr>
          <w:rFonts w:ascii="Arial" w:hAnsi="Arial" w:cs="Arial"/>
          <w:sz w:val="24"/>
          <w:szCs w:val="24"/>
        </w:rPr>
        <w:t>bem como promover as</w:t>
      </w:r>
      <w:r w:rsidR="000254DF" w:rsidRPr="000254DF">
        <w:rPr>
          <w:rFonts w:ascii="Arial" w:hAnsi="Arial" w:cs="Arial"/>
          <w:sz w:val="24"/>
          <w:szCs w:val="24"/>
        </w:rPr>
        <w:t xml:space="preserve"> pessoas</w:t>
      </w:r>
      <w:r w:rsidR="00AF1F9E">
        <w:rPr>
          <w:rFonts w:ascii="Arial" w:hAnsi="Arial" w:cs="Arial"/>
          <w:sz w:val="24"/>
          <w:szCs w:val="24"/>
        </w:rPr>
        <w:t xml:space="preserve"> idosas,</w:t>
      </w:r>
      <w:r w:rsidR="000254DF" w:rsidRPr="000254DF">
        <w:rPr>
          <w:rFonts w:ascii="Arial" w:hAnsi="Arial" w:cs="Arial"/>
          <w:sz w:val="24"/>
          <w:szCs w:val="24"/>
        </w:rPr>
        <w:t xml:space="preserve"> portadoras de deficiência física</w:t>
      </w:r>
      <w:r w:rsidR="00AF1F9E">
        <w:rPr>
          <w:rFonts w:ascii="Arial" w:hAnsi="Arial" w:cs="Arial"/>
          <w:sz w:val="24"/>
          <w:szCs w:val="24"/>
        </w:rPr>
        <w:t xml:space="preserve"> e gestante maior facilidade </w:t>
      </w:r>
      <w:r w:rsidR="000254DF" w:rsidRPr="000254DF">
        <w:rPr>
          <w:rFonts w:ascii="Arial" w:hAnsi="Arial" w:cs="Arial"/>
          <w:sz w:val="24"/>
          <w:szCs w:val="24"/>
        </w:rPr>
        <w:t>no atendimento</w:t>
      </w:r>
      <w:r w:rsidR="003F7892">
        <w:rPr>
          <w:rFonts w:ascii="Arial" w:hAnsi="Arial" w:cs="Arial"/>
          <w:sz w:val="24"/>
          <w:szCs w:val="24"/>
        </w:rPr>
        <w:t xml:space="preserve">, levando em </w:t>
      </w:r>
      <w:r w:rsidR="00CE5A21">
        <w:rPr>
          <w:rFonts w:ascii="Arial" w:hAnsi="Arial" w:cs="Arial"/>
          <w:sz w:val="24"/>
          <w:szCs w:val="24"/>
        </w:rPr>
        <w:t>consideração</w:t>
      </w:r>
      <w:r w:rsidR="003F7892">
        <w:rPr>
          <w:rFonts w:ascii="Arial" w:hAnsi="Arial" w:cs="Arial"/>
          <w:sz w:val="24"/>
          <w:szCs w:val="24"/>
        </w:rPr>
        <w:t xml:space="preserve"> </w:t>
      </w:r>
      <w:r w:rsidR="00253F22">
        <w:rPr>
          <w:rFonts w:ascii="Arial" w:hAnsi="Arial" w:cs="Arial"/>
          <w:sz w:val="24"/>
          <w:szCs w:val="24"/>
        </w:rPr>
        <w:t>as prioridades d</w:t>
      </w:r>
      <w:r w:rsidR="00CE5A21">
        <w:rPr>
          <w:rFonts w:ascii="Arial" w:hAnsi="Arial" w:cs="Arial"/>
          <w:sz w:val="24"/>
          <w:szCs w:val="24"/>
        </w:rPr>
        <w:t>e tais</w:t>
      </w:r>
      <w:r w:rsidR="00253F22">
        <w:rPr>
          <w:rFonts w:ascii="Arial" w:hAnsi="Arial" w:cs="Arial"/>
          <w:sz w:val="24"/>
          <w:szCs w:val="24"/>
        </w:rPr>
        <w:t xml:space="preserve"> grupos</w:t>
      </w:r>
      <w:r w:rsidR="000254DF" w:rsidRPr="000254DF">
        <w:rPr>
          <w:rFonts w:ascii="Arial" w:hAnsi="Arial" w:cs="Arial"/>
          <w:sz w:val="24"/>
          <w:szCs w:val="24"/>
        </w:rPr>
        <w:t>.</w:t>
      </w:r>
    </w:p>
    <w:p w14:paraId="4DC5AE35" w14:textId="489AEA63" w:rsidR="000254DF" w:rsidRPr="000254DF" w:rsidRDefault="000254DF" w:rsidP="000254DF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7578">
        <w:rPr>
          <w:rFonts w:ascii="Arial" w:hAnsi="Arial" w:cs="Arial"/>
          <w:sz w:val="24"/>
          <w:szCs w:val="24"/>
        </w:rPr>
        <w:t xml:space="preserve">Trata-se de maior facilidade no acesso a agendamento de consultas públicas, bem como demais atendimentos junto </w:t>
      </w:r>
      <w:proofErr w:type="gramStart"/>
      <w:r w:rsidR="001A7578">
        <w:rPr>
          <w:rFonts w:ascii="Arial" w:hAnsi="Arial" w:cs="Arial"/>
          <w:sz w:val="24"/>
          <w:szCs w:val="24"/>
        </w:rPr>
        <w:t>a</w:t>
      </w:r>
      <w:proofErr w:type="gramEnd"/>
      <w:r w:rsidR="001A7578">
        <w:rPr>
          <w:rFonts w:ascii="Arial" w:hAnsi="Arial" w:cs="Arial"/>
          <w:sz w:val="24"/>
          <w:szCs w:val="24"/>
        </w:rPr>
        <w:t xml:space="preserve"> rede de saúde municipal, </w:t>
      </w:r>
      <w:r w:rsidR="004319DD">
        <w:rPr>
          <w:rFonts w:ascii="Arial" w:hAnsi="Arial" w:cs="Arial"/>
          <w:sz w:val="24"/>
          <w:szCs w:val="24"/>
        </w:rPr>
        <w:t>em especial para pessoas com algum tipo de limitação de locomoção, seja pelo</w:t>
      </w:r>
      <w:r w:rsidR="000D3CCF">
        <w:rPr>
          <w:rFonts w:ascii="Arial" w:hAnsi="Arial" w:cs="Arial"/>
          <w:sz w:val="24"/>
          <w:szCs w:val="24"/>
        </w:rPr>
        <w:t xml:space="preserve"> seu </w:t>
      </w:r>
      <w:r w:rsidR="004319DD">
        <w:rPr>
          <w:rFonts w:ascii="Arial" w:hAnsi="Arial" w:cs="Arial"/>
          <w:sz w:val="24"/>
          <w:szCs w:val="24"/>
        </w:rPr>
        <w:t xml:space="preserve">estado </w:t>
      </w:r>
      <w:r w:rsidR="000D3CCF">
        <w:rPr>
          <w:rFonts w:ascii="Arial" w:hAnsi="Arial" w:cs="Arial"/>
          <w:sz w:val="24"/>
          <w:szCs w:val="24"/>
        </w:rPr>
        <w:t>de idade avançada, pelo seu estado gravídico, ou de alguma patologia</w:t>
      </w:r>
      <w:r w:rsidRPr="000254DF">
        <w:rPr>
          <w:rFonts w:ascii="Arial" w:hAnsi="Arial" w:cs="Arial"/>
          <w:sz w:val="24"/>
          <w:szCs w:val="24"/>
        </w:rPr>
        <w:t xml:space="preserve">. </w:t>
      </w:r>
    </w:p>
    <w:p w14:paraId="424A3B46" w14:textId="38B0160C" w:rsidR="002F5E3C" w:rsidRPr="00145B1E" w:rsidRDefault="000254DF" w:rsidP="000254DF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254DF">
        <w:rPr>
          <w:rFonts w:ascii="Arial" w:hAnsi="Arial" w:cs="Arial"/>
          <w:sz w:val="24"/>
          <w:szCs w:val="24"/>
        </w:rPr>
        <w:t xml:space="preserve">Portanto, </w:t>
      </w:r>
      <w:r w:rsidR="00483E2A">
        <w:rPr>
          <w:rFonts w:ascii="Arial" w:hAnsi="Arial" w:cs="Arial"/>
          <w:sz w:val="24"/>
          <w:szCs w:val="24"/>
        </w:rPr>
        <w:t xml:space="preserve">o presente projeto de lei tem o condão de </w:t>
      </w:r>
      <w:r w:rsidRPr="000254DF">
        <w:rPr>
          <w:rFonts w:ascii="Arial" w:hAnsi="Arial" w:cs="Arial"/>
          <w:sz w:val="24"/>
          <w:szCs w:val="24"/>
        </w:rPr>
        <w:t xml:space="preserve">proporcionar maior qualidade no atendimento aos pacientes </w:t>
      </w:r>
      <w:r w:rsidR="008D3DF5">
        <w:rPr>
          <w:rFonts w:ascii="Arial" w:hAnsi="Arial" w:cs="Arial"/>
          <w:sz w:val="24"/>
          <w:szCs w:val="24"/>
        </w:rPr>
        <w:t xml:space="preserve">idosos, </w:t>
      </w:r>
      <w:r w:rsidRPr="000254DF">
        <w:rPr>
          <w:rFonts w:ascii="Arial" w:hAnsi="Arial" w:cs="Arial"/>
          <w:sz w:val="24"/>
          <w:szCs w:val="24"/>
        </w:rPr>
        <w:t>portadores de deficiência física</w:t>
      </w:r>
      <w:r w:rsidR="008D3DF5">
        <w:rPr>
          <w:rFonts w:ascii="Arial" w:hAnsi="Arial" w:cs="Arial"/>
          <w:sz w:val="24"/>
          <w:szCs w:val="24"/>
        </w:rPr>
        <w:t xml:space="preserve"> e/ou gestantes</w:t>
      </w:r>
      <w:r w:rsidRPr="000254DF">
        <w:rPr>
          <w:rFonts w:ascii="Arial" w:hAnsi="Arial" w:cs="Arial"/>
          <w:sz w:val="24"/>
          <w:szCs w:val="24"/>
        </w:rPr>
        <w:t>, no Município de Santa Margarida, e</w:t>
      </w:r>
      <w:r w:rsidR="004B7535">
        <w:rPr>
          <w:rFonts w:ascii="Arial" w:hAnsi="Arial" w:cs="Arial"/>
          <w:sz w:val="24"/>
          <w:szCs w:val="24"/>
        </w:rPr>
        <w:t>,</w:t>
      </w:r>
      <w:r w:rsidRPr="000254DF">
        <w:rPr>
          <w:rFonts w:ascii="Arial" w:hAnsi="Arial" w:cs="Arial"/>
          <w:sz w:val="24"/>
          <w:szCs w:val="24"/>
        </w:rPr>
        <w:t xml:space="preserve"> diante das razões apresentadas, conto com o apoio dos nobres vereadores para aprovação deste projeto de lei.</w:t>
      </w:r>
    </w:p>
    <w:p w14:paraId="1575F392" w14:textId="4DA0A1F5" w:rsidR="009F1864" w:rsidRDefault="002F5E3C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145B1E">
        <w:rPr>
          <w:rFonts w:ascii="Arial" w:hAnsi="Arial" w:cs="Arial"/>
          <w:sz w:val="24"/>
          <w:szCs w:val="24"/>
        </w:rPr>
        <w:tab/>
        <w:t xml:space="preserve">Câmara Municipal, </w:t>
      </w:r>
      <w:r w:rsidR="007E2FD2">
        <w:rPr>
          <w:rFonts w:ascii="Arial" w:hAnsi="Arial" w:cs="Arial"/>
          <w:sz w:val="24"/>
          <w:szCs w:val="24"/>
        </w:rPr>
        <w:t>22 de março de 2022</w:t>
      </w:r>
      <w:r w:rsidRPr="00145B1E">
        <w:rPr>
          <w:rFonts w:ascii="Arial" w:hAnsi="Arial" w:cs="Arial"/>
          <w:sz w:val="24"/>
          <w:szCs w:val="24"/>
        </w:rPr>
        <w:t>.</w:t>
      </w:r>
    </w:p>
    <w:p w14:paraId="00562B79" w14:textId="77777777" w:rsidR="009F1864" w:rsidRPr="00145B1E" w:rsidRDefault="009F1864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B2B9FE8" w14:textId="77777777" w:rsidR="009F1864" w:rsidRPr="00950CC3" w:rsidRDefault="009F1864" w:rsidP="009F1864">
      <w:pPr>
        <w:pStyle w:val="Corpodetexto"/>
        <w:tabs>
          <w:tab w:val="left" w:pos="1560"/>
        </w:tabs>
        <w:spacing w:before="100" w:beforeAutospacing="1" w:after="100" w:afterAutospacing="1"/>
        <w:contextualSpacing/>
        <w:jc w:val="center"/>
        <w:rPr>
          <w:rFonts w:ascii="Arial" w:hAnsi="Arial" w:cs="Arial"/>
          <w:b/>
        </w:rPr>
      </w:pPr>
      <w:r w:rsidRPr="00950CC3">
        <w:rPr>
          <w:rFonts w:ascii="Arial" w:hAnsi="Arial" w:cs="Arial"/>
          <w:b/>
        </w:rPr>
        <w:t>WILSON LUCAS DE AGUIAR FILHO</w:t>
      </w:r>
    </w:p>
    <w:p w14:paraId="33A27427" w14:textId="77777777" w:rsidR="009F1864" w:rsidRPr="000C4268" w:rsidRDefault="009F1864" w:rsidP="009F1864">
      <w:pPr>
        <w:pStyle w:val="Corpodetexto"/>
        <w:tabs>
          <w:tab w:val="left" w:pos="1560"/>
        </w:tabs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</w:rPr>
      </w:pPr>
      <w:r w:rsidRPr="00950CC3">
        <w:rPr>
          <w:rFonts w:ascii="Arial" w:hAnsi="Arial" w:cs="Arial"/>
          <w:b/>
        </w:rPr>
        <w:t>Vereador</w:t>
      </w:r>
    </w:p>
    <w:p w14:paraId="099D1215" w14:textId="62D9DE22" w:rsidR="002F5E3C" w:rsidRPr="000C4268" w:rsidRDefault="002F5E3C" w:rsidP="00EA71CC">
      <w:pPr>
        <w:tabs>
          <w:tab w:val="left" w:pos="1701"/>
          <w:tab w:val="left" w:pos="2835"/>
          <w:tab w:val="left" w:pos="3969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F5E3C" w:rsidRPr="000C4268" w:rsidSect="00D67F0A">
      <w:headerReference w:type="default" r:id="rId9"/>
      <w:footerReference w:type="default" r:id="rId10"/>
      <w:pgSz w:w="11906" w:h="16838"/>
      <w:pgMar w:top="2410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86193" w14:textId="77777777" w:rsidR="00CD48D8" w:rsidRDefault="00CD48D8" w:rsidP="00A4169A">
      <w:pPr>
        <w:spacing w:line="240" w:lineRule="auto"/>
      </w:pPr>
      <w:r>
        <w:separator/>
      </w:r>
    </w:p>
  </w:endnote>
  <w:endnote w:type="continuationSeparator" w:id="0">
    <w:p w14:paraId="34CFBAB2" w14:textId="77777777" w:rsidR="00CD48D8" w:rsidRDefault="00CD48D8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B92B4" w14:textId="77777777" w:rsidR="00A4169A" w:rsidRPr="003E4DED" w:rsidRDefault="00A4169A" w:rsidP="003E4DED">
    <w:pPr>
      <w:pStyle w:val="Rodap"/>
      <w:spacing w:after="0"/>
      <w:rPr>
        <w:rFonts w:ascii="Tahoma" w:hAnsi="Tahoma" w:cs="Tahoma"/>
        <w:b/>
        <w:sz w:val="18"/>
        <w:szCs w:val="18"/>
      </w:rPr>
    </w:pPr>
    <w:r w:rsidRPr="003E4DED">
      <w:rPr>
        <w:rFonts w:ascii="Tahoma" w:hAnsi="Tahoma" w:cs="Tahoma"/>
        <w:b/>
        <w:sz w:val="18"/>
        <w:szCs w:val="18"/>
      </w:rPr>
      <w:t>PRAÇA GUILHERMINO DE OLIVEIRA, Nº 142 – CENTRO</w:t>
    </w:r>
    <w:r w:rsidR="003E4DED" w:rsidRPr="003E4DED">
      <w:rPr>
        <w:rFonts w:ascii="Tahoma" w:hAnsi="Tahoma" w:cs="Tahoma"/>
        <w:b/>
        <w:sz w:val="18"/>
        <w:szCs w:val="18"/>
      </w:rPr>
      <w:t xml:space="preserve"> </w:t>
    </w:r>
    <w:r w:rsidRPr="003E4DED">
      <w:rPr>
        <w:rFonts w:ascii="Tahoma" w:hAnsi="Tahoma" w:cs="Tahoma"/>
        <w:b/>
        <w:sz w:val="18"/>
        <w:szCs w:val="18"/>
      </w:rPr>
      <w:t>CEP 36.913-000</w:t>
    </w:r>
    <w:r w:rsidR="004F296E" w:rsidRPr="003E4DED">
      <w:rPr>
        <w:rFonts w:ascii="Tahoma" w:hAnsi="Tahoma" w:cs="Tahoma"/>
        <w:b/>
        <w:sz w:val="18"/>
        <w:szCs w:val="18"/>
      </w:rPr>
      <w:t xml:space="preserve"> - </w:t>
    </w:r>
    <w:r w:rsidRPr="003E4DED">
      <w:rPr>
        <w:rFonts w:ascii="Tahoma" w:hAnsi="Tahoma" w:cs="Tahoma"/>
        <w:b/>
        <w:sz w:val="18"/>
        <w:szCs w:val="18"/>
      </w:rPr>
      <w:t>SANTA MARGARIDA – MG</w:t>
    </w:r>
    <w:r w:rsidR="003E4DED" w:rsidRPr="003E4DED">
      <w:rPr>
        <w:rFonts w:ascii="Tahoma" w:hAnsi="Tahoma" w:cs="Tahoma"/>
        <w:b/>
        <w:sz w:val="18"/>
        <w:szCs w:val="18"/>
      </w:rPr>
      <w:t>.</w:t>
    </w:r>
  </w:p>
  <w:p w14:paraId="4D07FDAC" w14:textId="77777777" w:rsidR="00A4169A" w:rsidRPr="003E4DED" w:rsidRDefault="00A4169A" w:rsidP="00E67B2D">
    <w:pPr>
      <w:pStyle w:val="Rodap"/>
      <w:spacing w:after="0"/>
      <w:jc w:val="center"/>
      <w:rPr>
        <w:rFonts w:ascii="Tahoma" w:hAnsi="Tahoma" w:cs="Tahoma"/>
        <w:b/>
        <w:sz w:val="18"/>
        <w:szCs w:val="18"/>
      </w:rPr>
    </w:pPr>
    <w:r w:rsidRPr="003E4DED">
      <w:rPr>
        <w:rFonts w:ascii="Tahoma" w:hAnsi="Tahoma" w:cs="Tahoma"/>
        <w:b/>
        <w:sz w:val="18"/>
        <w:szCs w:val="18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B8FE8" w14:textId="77777777" w:rsidR="00CD48D8" w:rsidRDefault="00CD48D8" w:rsidP="00A4169A">
      <w:pPr>
        <w:spacing w:line="240" w:lineRule="auto"/>
      </w:pPr>
      <w:r>
        <w:separator/>
      </w:r>
    </w:p>
  </w:footnote>
  <w:footnote w:type="continuationSeparator" w:id="0">
    <w:p w14:paraId="16673FFC" w14:textId="77777777" w:rsidR="00CD48D8" w:rsidRDefault="00CD48D8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B6D04" w14:textId="77777777" w:rsidR="00A4169A" w:rsidRPr="003E4DED" w:rsidRDefault="00A4169A" w:rsidP="003E4DED">
    <w:pPr>
      <w:pStyle w:val="Cabealho"/>
      <w:tabs>
        <w:tab w:val="clear" w:pos="8504"/>
      </w:tabs>
      <w:spacing w:after="0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E3F32FB" wp14:editId="5993B4BA">
          <wp:simplePos x="0" y="0"/>
          <wp:positionH relativeFrom="column">
            <wp:posOffset>-31750</wp:posOffset>
          </wp:positionH>
          <wp:positionV relativeFrom="paragraph">
            <wp:posOffset>-212446</wp:posOffset>
          </wp:positionV>
          <wp:extent cx="1076325" cy="1000125"/>
          <wp:effectExtent l="0" t="0" r="9525" b="9525"/>
          <wp:wrapThrough wrapText="bothSides">
            <wp:wrapPolygon edited="0">
              <wp:start x="0" y="0"/>
              <wp:lineTo x="0" y="21394"/>
              <wp:lineTo x="21409" y="21394"/>
              <wp:lineTo x="21409" y="0"/>
              <wp:lineTo x="0" y="0"/>
            </wp:wrapPolygon>
          </wp:wrapThrough>
          <wp:docPr id="13" name="Imagem 13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13921CC8" w14:textId="77777777" w:rsidR="00A4169A" w:rsidRDefault="00A4169A" w:rsidP="003E4DE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  <w:p w14:paraId="62CD075F" w14:textId="77777777" w:rsidR="00F1556F" w:rsidRPr="00A4169A" w:rsidRDefault="00F1556F" w:rsidP="00F1556F">
    <w:pPr>
      <w:pStyle w:val="Cabealho"/>
      <w:pBdr>
        <w:bottom w:val="single" w:sz="4" w:space="1" w:color="auto"/>
      </w:pBdr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00F20"/>
    <w:rsid w:val="000254DF"/>
    <w:rsid w:val="00051AE4"/>
    <w:rsid w:val="00052CD8"/>
    <w:rsid w:val="000B757A"/>
    <w:rsid w:val="000C4268"/>
    <w:rsid w:val="000C4B06"/>
    <w:rsid w:val="000D3CCF"/>
    <w:rsid w:val="000D79FD"/>
    <w:rsid w:val="0013000C"/>
    <w:rsid w:val="00133634"/>
    <w:rsid w:val="00145B1E"/>
    <w:rsid w:val="0016543B"/>
    <w:rsid w:val="001841DC"/>
    <w:rsid w:val="0018518A"/>
    <w:rsid w:val="0019485F"/>
    <w:rsid w:val="001953DB"/>
    <w:rsid w:val="001A2258"/>
    <w:rsid w:val="001A2CCA"/>
    <w:rsid w:val="001A7578"/>
    <w:rsid w:val="001A789C"/>
    <w:rsid w:val="001C7F45"/>
    <w:rsid w:val="001D2D2D"/>
    <w:rsid w:val="0021145B"/>
    <w:rsid w:val="00221146"/>
    <w:rsid w:val="002264CF"/>
    <w:rsid w:val="00251928"/>
    <w:rsid w:val="00253F22"/>
    <w:rsid w:val="00254C91"/>
    <w:rsid w:val="0025720E"/>
    <w:rsid w:val="00263A8B"/>
    <w:rsid w:val="002661E8"/>
    <w:rsid w:val="002746E3"/>
    <w:rsid w:val="002853F6"/>
    <w:rsid w:val="002B3717"/>
    <w:rsid w:val="002C4D0A"/>
    <w:rsid w:val="002F5E3C"/>
    <w:rsid w:val="00303CA6"/>
    <w:rsid w:val="0031227F"/>
    <w:rsid w:val="00321AA9"/>
    <w:rsid w:val="003826D6"/>
    <w:rsid w:val="00392692"/>
    <w:rsid w:val="00395325"/>
    <w:rsid w:val="003A4E14"/>
    <w:rsid w:val="003D33D5"/>
    <w:rsid w:val="003E4DED"/>
    <w:rsid w:val="003F3776"/>
    <w:rsid w:val="003F7892"/>
    <w:rsid w:val="004069C7"/>
    <w:rsid w:val="004319DD"/>
    <w:rsid w:val="0047313F"/>
    <w:rsid w:val="004822AC"/>
    <w:rsid w:val="00483E2A"/>
    <w:rsid w:val="00496309"/>
    <w:rsid w:val="004A16AA"/>
    <w:rsid w:val="004A4EA2"/>
    <w:rsid w:val="004B2A51"/>
    <w:rsid w:val="004B2E71"/>
    <w:rsid w:val="004B7535"/>
    <w:rsid w:val="004C2783"/>
    <w:rsid w:val="004C44FF"/>
    <w:rsid w:val="004D6B6E"/>
    <w:rsid w:val="004E152D"/>
    <w:rsid w:val="004F1D7F"/>
    <w:rsid w:val="004F296E"/>
    <w:rsid w:val="00530DAF"/>
    <w:rsid w:val="00556CBB"/>
    <w:rsid w:val="00562E4A"/>
    <w:rsid w:val="00570653"/>
    <w:rsid w:val="005867B2"/>
    <w:rsid w:val="005918FB"/>
    <w:rsid w:val="005D6194"/>
    <w:rsid w:val="005D7859"/>
    <w:rsid w:val="005D7B86"/>
    <w:rsid w:val="005D7CEE"/>
    <w:rsid w:val="0060705A"/>
    <w:rsid w:val="0062128F"/>
    <w:rsid w:val="0063430B"/>
    <w:rsid w:val="00636550"/>
    <w:rsid w:val="00645BA5"/>
    <w:rsid w:val="0067178F"/>
    <w:rsid w:val="006A4568"/>
    <w:rsid w:val="006B7F9B"/>
    <w:rsid w:val="006E1E7D"/>
    <w:rsid w:val="006F1187"/>
    <w:rsid w:val="006F5E2E"/>
    <w:rsid w:val="0070190C"/>
    <w:rsid w:val="00736B88"/>
    <w:rsid w:val="007437DE"/>
    <w:rsid w:val="00780167"/>
    <w:rsid w:val="00790591"/>
    <w:rsid w:val="007C5B82"/>
    <w:rsid w:val="007D7C6E"/>
    <w:rsid w:val="007E2FD2"/>
    <w:rsid w:val="007F48AA"/>
    <w:rsid w:val="007F703C"/>
    <w:rsid w:val="007F7B81"/>
    <w:rsid w:val="008003D9"/>
    <w:rsid w:val="00822039"/>
    <w:rsid w:val="00830FFC"/>
    <w:rsid w:val="008329F7"/>
    <w:rsid w:val="00852B61"/>
    <w:rsid w:val="0086093E"/>
    <w:rsid w:val="00865921"/>
    <w:rsid w:val="00870B46"/>
    <w:rsid w:val="00873E26"/>
    <w:rsid w:val="00880268"/>
    <w:rsid w:val="008A0CEE"/>
    <w:rsid w:val="008C390A"/>
    <w:rsid w:val="008D3DF5"/>
    <w:rsid w:val="00927D1C"/>
    <w:rsid w:val="00950CC3"/>
    <w:rsid w:val="009548DE"/>
    <w:rsid w:val="009D5F1B"/>
    <w:rsid w:val="009F1864"/>
    <w:rsid w:val="00A4169A"/>
    <w:rsid w:val="00AA1E67"/>
    <w:rsid w:val="00AA7B19"/>
    <w:rsid w:val="00AD51C9"/>
    <w:rsid w:val="00AF1F9E"/>
    <w:rsid w:val="00B12BB2"/>
    <w:rsid w:val="00B21C8E"/>
    <w:rsid w:val="00B228B2"/>
    <w:rsid w:val="00B404D5"/>
    <w:rsid w:val="00B45A5C"/>
    <w:rsid w:val="00B5319D"/>
    <w:rsid w:val="00B533A4"/>
    <w:rsid w:val="00BA36DD"/>
    <w:rsid w:val="00BB50BA"/>
    <w:rsid w:val="00BF2CC3"/>
    <w:rsid w:val="00BF6243"/>
    <w:rsid w:val="00C033B6"/>
    <w:rsid w:val="00C06DAD"/>
    <w:rsid w:val="00C1696E"/>
    <w:rsid w:val="00C436BD"/>
    <w:rsid w:val="00C528AB"/>
    <w:rsid w:val="00C55BAC"/>
    <w:rsid w:val="00C65009"/>
    <w:rsid w:val="00C77654"/>
    <w:rsid w:val="00C77EFF"/>
    <w:rsid w:val="00C90B40"/>
    <w:rsid w:val="00C92C9F"/>
    <w:rsid w:val="00C94935"/>
    <w:rsid w:val="00CA76BC"/>
    <w:rsid w:val="00CC761F"/>
    <w:rsid w:val="00CD02A9"/>
    <w:rsid w:val="00CD48D8"/>
    <w:rsid w:val="00CE02CB"/>
    <w:rsid w:val="00CE06A0"/>
    <w:rsid w:val="00CE5A21"/>
    <w:rsid w:val="00D21B83"/>
    <w:rsid w:val="00D224F1"/>
    <w:rsid w:val="00D23918"/>
    <w:rsid w:val="00D25B5E"/>
    <w:rsid w:val="00D62EFB"/>
    <w:rsid w:val="00D67F0A"/>
    <w:rsid w:val="00D968D6"/>
    <w:rsid w:val="00E03F71"/>
    <w:rsid w:val="00E54C9B"/>
    <w:rsid w:val="00E67B2D"/>
    <w:rsid w:val="00EA71CC"/>
    <w:rsid w:val="00EB2650"/>
    <w:rsid w:val="00EB475B"/>
    <w:rsid w:val="00ED7B2B"/>
    <w:rsid w:val="00EE0947"/>
    <w:rsid w:val="00EE1E90"/>
    <w:rsid w:val="00F00819"/>
    <w:rsid w:val="00F07F99"/>
    <w:rsid w:val="00F1556F"/>
    <w:rsid w:val="00F15B73"/>
    <w:rsid w:val="00F22A6D"/>
    <w:rsid w:val="00F3547C"/>
    <w:rsid w:val="00F717CD"/>
    <w:rsid w:val="00FC6CBF"/>
    <w:rsid w:val="00FD4C8F"/>
    <w:rsid w:val="00FD657A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5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paragraph" w:customStyle="1" w:styleId="Default">
    <w:name w:val="Default"/>
    <w:rsid w:val="00C6500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63A8B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63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3A8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263A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paragraph" w:customStyle="1" w:styleId="Default">
    <w:name w:val="Default"/>
    <w:rsid w:val="00C6500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63A8B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63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3A8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263A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E074-92CC-48E8-8BCE-62F5E4ED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33</cp:revision>
  <cp:lastPrinted>2019-04-01T13:02:00Z</cp:lastPrinted>
  <dcterms:created xsi:type="dcterms:W3CDTF">2022-03-22T17:04:00Z</dcterms:created>
  <dcterms:modified xsi:type="dcterms:W3CDTF">2022-03-22T21:48:00Z</dcterms:modified>
</cp:coreProperties>
</file>